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90" w:rsidRPr="00D467E6" w:rsidRDefault="00931490" w:rsidP="00D467E6">
      <w:pPr>
        <w:widowControl w:val="0"/>
        <w:autoSpaceDE w:val="0"/>
        <w:autoSpaceDN w:val="0"/>
        <w:adjustRightInd w:val="0"/>
        <w:jc w:val="center"/>
        <w:rPr>
          <w:b/>
          <w:color w:val="000000"/>
          <w:szCs w:val="20"/>
        </w:rPr>
      </w:pPr>
      <w:r w:rsidRPr="00D467E6">
        <w:rPr>
          <w:b/>
          <w:color w:val="000000"/>
          <w:szCs w:val="20"/>
        </w:rPr>
        <w:t>TEMPLE UNIVERSITY SCHOOL OF MEDICINE</w:t>
      </w:r>
    </w:p>
    <w:p w:rsidR="00931490" w:rsidRPr="00D467E6" w:rsidRDefault="00931490" w:rsidP="00D467E6">
      <w:pPr>
        <w:widowControl w:val="0"/>
        <w:autoSpaceDE w:val="0"/>
        <w:autoSpaceDN w:val="0"/>
        <w:adjustRightInd w:val="0"/>
        <w:jc w:val="center"/>
        <w:rPr>
          <w:b/>
          <w:color w:val="000000"/>
          <w:szCs w:val="20"/>
        </w:rPr>
      </w:pPr>
      <w:r w:rsidRPr="00D467E6">
        <w:rPr>
          <w:b/>
          <w:color w:val="000000"/>
          <w:szCs w:val="20"/>
        </w:rPr>
        <w:t>STUDENTS FOR A NATIONAL HEALTH PROGRAM</w:t>
      </w: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CONSTITUTION (as of 8/28/2014)</w:t>
      </w:r>
    </w:p>
    <w:p w:rsidR="00931490" w:rsidRPr="00D467E6" w:rsidRDefault="00931490" w:rsidP="00D467E6">
      <w:pPr>
        <w:widowControl w:val="0"/>
        <w:autoSpaceDE w:val="0"/>
        <w:autoSpaceDN w:val="0"/>
        <w:adjustRightInd w:val="0"/>
        <w:jc w:val="center"/>
        <w:rPr>
          <w:color w:val="000000"/>
          <w:sz w:val="20"/>
          <w:szCs w:val="20"/>
        </w:rPr>
      </w:pPr>
      <w:r w:rsidRPr="00D467E6">
        <w:rPr>
          <w:color w:val="000000"/>
          <w:sz w:val="20"/>
          <w:szCs w:val="20"/>
        </w:rPr>
        <w:t xml:space="preserve">Contact Dani </w:t>
      </w:r>
      <w:proofErr w:type="spellStart"/>
      <w:r w:rsidRPr="00D467E6">
        <w:rPr>
          <w:color w:val="000000"/>
          <w:sz w:val="20"/>
          <w:szCs w:val="20"/>
        </w:rPr>
        <w:t>Baurer</w:t>
      </w:r>
      <w:proofErr w:type="spellEnd"/>
      <w:r w:rsidRPr="00D467E6">
        <w:rPr>
          <w:color w:val="000000"/>
          <w:sz w:val="20"/>
          <w:szCs w:val="20"/>
        </w:rPr>
        <w:t xml:space="preserve"> at </w:t>
      </w:r>
      <w:r w:rsidR="00317523">
        <w:rPr>
          <w:color w:val="0000FF"/>
          <w:sz w:val="20"/>
          <w:szCs w:val="20"/>
        </w:rPr>
        <w:t>Danielle.baurer@temple.edu</w:t>
      </w:r>
      <w:r w:rsidRPr="00D467E6">
        <w:rPr>
          <w:color w:val="0000FF"/>
          <w:sz w:val="20"/>
          <w:szCs w:val="20"/>
        </w:rPr>
        <w:t xml:space="preserve"> </w:t>
      </w:r>
      <w:r w:rsidRPr="00D467E6">
        <w:rPr>
          <w:color w:val="000000"/>
          <w:sz w:val="20"/>
          <w:szCs w:val="20"/>
        </w:rPr>
        <w:t>with any questions.</w:t>
      </w:r>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 xml:space="preserve"> </w:t>
      </w: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ARTICLE I: CLUB BACKGROUND</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This club is the Temple University School of Medicine chapter of Students for a National Health Program (</w:t>
      </w:r>
      <w:proofErr w:type="spellStart"/>
      <w:r w:rsidRPr="00D467E6">
        <w:rPr>
          <w:color w:val="000000"/>
          <w:sz w:val="20"/>
          <w:szCs w:val="20"/>
        </w:rPr>
        <w:t>SNaHP</w:t>
      </w:r>
      <w:proofErr w:type="spellEnd"/>
      <w:r w:rsidRPr="00D467E6">
        <w:rPr>
          <w:color w:val="000000"/>
          <w:sz w:val="20"/>
          <w:szCs w:val="20"/>
        </w:rPr>
        <w:t xml:space="preserve">).  </w:t>
      </w:r>
      <w:proofErr w:type="spellStart"/>
      <w:r w:rsidRPr="00D467E6">
        <w:rPr>
          <w:color w:val="000000"/>
          <w:sz w:val="20"/>
          <w:szCs w:val="20"/>
        </w:rPr>
        <w:t>SNaHP</w:t>
      </w:r>
      <w:proofErr w:type="spellEnd"/>
      <w:r w:rsidRPr="00D467E6">
        <w:rPr>
          <w:color w:val="000000"/>
          <w:sz w:val="20"/>
          <w:szCs w:val="20"/>
        </w:rPr>
        <w:t xml:space="preserve"> is a national organization sponsored by Physicians for a National Health Program (PNHP), and therefore closely allies its goals with those of the national organization.</w:t>
      </w:r>
    </w:p>
    <w:p w:rsidR="00931490" w:rsidRPr="00D467E6" w:rsidRDefault="00931490" w:rsidP="00D467E6">
      <w:pPr>
        <w:widowControl w:val="0"/>
        <w:autoSpaceDE w:val="0"/>
        <w:autoSpaceDN w:val="0"/>
        <w:adjustRightInd w:val="0"/>
        <w:rPr>
          <w:rFonts w:ascii="B¡Hìÿ¿&lt;\o$" w:hAnsi="B¡Hìÿ¿&lt;\o$" w:cs="B¡Hìÿ¿&lt;\o$"/>
          <w:color w:val="000000"/>
          <w:sz w:val="20"/>
          <w:szCs w:val="20"/>
        </w:rPr>
      </w:pP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 xml:space="preserve">ARTICLE II: </w:t>
      </w:r>
      <w:proofErr w:type="spellStart"/>
      <w:r w:rsidRPr="00D467E6">
        <w:rPr>
          <w:b/>
          <w:color w:val="000000"/>
          <w:sz w:val="20"/>
          <w:szCs w:val="20"/>
        </w:rPr>
        <w:t>SNaHP</w:t>
      </w:r>
      <w:proofErr w:type="spellEnd"/>
      <w:r w:rsidRPr="00D467E6">
        <w:rPr>
          <w:b/>
          <w:color w:val="000000"/>
          <w:sz w:val="20"/>
          <w:szCs w:val="20"/>
        </w:rPr>
        <w:t xml:space="preserve"> OBJECTIVES</w:t>
      </w:r>
    </w:p>
    <w:p w:rsidR="00931490" w:rsidRPr="00D467E6" w:rsidRDefault="00931490" w:rsidP="00D467E6">
      <w:pPr>
        <w:widowControl w:val="0"/>
        <w:autoSpaceDE w:val="0"/>
        <w:autoSpaceDN w:val="0"/>
        <w:adjustRightInd w:val="0"/>
        <w:rPr>
          <w:color w:val="0000FF"/>
          <w:sz w:val="20"/>
          <w:szCs w:val="20"/>
        </w:rPr>
      </w:pPr>
      <w:r w:rsidRPr="00D467E6">
        <w:rPr>
          <w:color w:val="000000"/>
          <w:sz w:val="20"/>
          <w:szCs w:val="20"/>
        </w:rPr>
        <w:t>- Information about the purpose, mission, and objectives of the PNHP can be found on their website</w:t>
      </w:r>
      <w:r w:rsidRPr="00D467E6">
        <w:rPr>
          <w:color w:val="0000FF"/>
          <w:sz w:val="20"/>
          <w:szCs w:val="20"/>
        </w:rPr>
        <w:t>:</w:t>
      </w:r>
    </w:p>
    <w:p w:rsidR="00931490" w:rsidRDefault="0024457F" w:rsidP="00D467E6">
      <w:pPr>
        <w:widowControl w:val="0"/>
        <w:autoSpaceDE w:val="0"/>
        <w:autoSpaceDN w:val="0"/>
        <w:adjustRightInd w:val="0"/>
        <w:jc w:val="center"/>
        <w:rPr>
          <w:color w:val="0000FF"/>
          <w:sz w:val="20"/>
          <w:szCs w:val="20"/>
        </w:rPr>
      </w:pPr>
      <w:hyperlink r:id="rId5" w:history="1">
        <w:r w:rsidR="00931490" w:rsidRPr="008A269D">
          <w:rPr>
            <w:rStyle w:val="Hyperlink"/>
            <w:sz w:val="20"/>
            <w:szCs w:val="20"/>
          </w:rPr>
          <w:t>http://www.pnhp.org/about/pnhp-mission-statement</w:t>
        </w:r>
      </w:hyperlink>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 This mission statement is reproduced below.  All new officers should review these principles to familiarize themselves with the founding principles of PNHP.  Moreover, student members are also encouraged to read PNHP’s mission statement:</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pBdr>
          <w:top w:val="single" w:sz="4" w:space="1" w:color="auto"/>
        </w:pBdr>
        <w:autoSpaceDE w:val="0"/>
        <w:autoSpaceDN w:val="0"/>
        <w:adjustRightInd w:val="0"/>
        <w:rPr>
          <w:b/>
          <w:color w:val="000000"/>
          <w:sz w:val="20"/>
          <w:szCs w:val="20"/>
        </w:rPr>
      </w:pPr>
    </w:p>
    <w:p w:rsidR="00931490" w:rsidRPr="00D467E6" w:rsidRDefault="00931490" w:rsidP="00D467E6">
      <w:pPr>
        <w:widowControl w:val="0"/>
        <w:pBdr>
          <w:top w:val="single" w:sz="4" w:space="1" w:color="auto"/>
        </w:pBdr>
        <w:autoSpaceDE w:val="0"/>
        <w:autoSpaceDN w:val="0"/>
        <w:adjustRightInd w:val="0"/>
        <w:jc w:val="center"/>
        <w:rPr>
          <w:b/>
          <w:color w:val="000000"/>
          <w:sz w:val="20"/>
          <w:szCs w:val="20"/>
        </w:rPr>
      </w:pPr>
      <w:r w:rsidRPr="00D467E6">
        <w:rPr>
          <w:b/>
          <w:color w:val="000000"/>
          <w:sz w:val="20"/>
          <w:szCs w:val="20"/>
        </w:rPr>
        <w:t>PNHP Mission Statement</w:t>
      </w:r>
    </w:p>
    <w:p w:rsidR="00931490" w:rsidRPr="00D467E6" w:rsidRDefault="00931490" w:rsidP="00D467E6">
      <w:pPr>
        <w:widowControl w:val="0"/>
        <w:pBdr>
          <w:top w:val="single" w:sz="4" w:space="1" w:color="auto"/>
        </w:pBdr>
        <w:autoSpaceDE w:val="0"/>
        <w:autoSpaceDN w:val="0"/>
        <w:adjustRightInd w:val="0"/>
        <w:rPr>
          <w:b/>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Physicians for a National Health Program (PNHP)</w:t>
      </w:r>
      <w:r w:rsidRPr="00D467E6">
        <w:rPr>
          <w:color w:val="000000"/>
          <w:sz w:val="20"/>
          <w:szCs w:val="20"/>
        </w:rPr>
        <w:t xml:space="preserve"> advocates for universal, comprehensive single-payer national health insurance.</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PNHP</w:t>
      </w:r>
      <w:r w:rsidRPr="00D467E6">
        <w:rPr>
          <w:color w:val="000000"/>
          <w:sz w:val="20"/>
          <w:szCs w:val="20"/>
        </w:rPr>
        <w:t xml:space="preserve"> believes that access to high-quality health care is a right of all people and should be provided equitably as a public service rather than bought and sold as a commodity.</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The mission of PNHP</w:t>
      </w:r>
      <w:r w:rsidRPr="00D467E6">
        <w:rPr>
          <w:color w:val="000000"/>
          <w:sz w:val="20"/>
          <w:szCs w:val="20"/>
        </w:rPr>
        <w:t xml:space="preserve"> is therefore to educate physicians, other health workers, and the general public on the need for a comprehensive, high-quality, publicly-funded health care program, equitably-accessible to all residents of the United States.</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Equitable accessibility</w:t>
      </w:r>
      <w:r w:rsidRPr="00D467E6">
        <w:rPr>
          <w:color w:val="000000"/>
          <w:sz w:val="20"/>
          <w:szCs w:val="20"/>
        </w:rPr>
        <w:t xml:space="preserve"> requires, in the view of PNHP, removal of the barriers to adequate health care currently faced by the uninsured, the poor, minority populations and immigrants, both documented and undocumented.</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PNHP views this campaign as part of the campaign for social justice in the United States.</w:t>
      </w:r>
      <w:r w:rsidRPr="00D467E6">
        <w:rPr>
          <w:color w:val="000000"/>
          <w:sz w:val="20"/>
          <w:szCs w:val="20"/>
        </w:rPr>
        <w:t xml:space="preserve"> PNHP opposes for-profit control, and especially corporate control, of the health system and favors democratic control, public administration, and single-payer financing.</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PNHP believes this program should be financed by truly progressive taxation.</w:t>
      </w:r>
      <w:r w:rsidRPr="00D467E6">
        <w:rPr>
          <w:color w:val="000000"/>
          <w:sz w:val="20"/>
          <w:szCs w:val="20"/>
        </w:rPr>
        <w:t xml:space="preserve"> PNHP actively opposes current changes in the health care system that are designed to maximize the profits of investors and the incomes of high-level executives rather than to serve patients.</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b/>
          <w:color w:val="000000"/>
          <w:sz w:val="20"/>
          <w:szCs w:val="20"/>
        </w:rPr>
      </w:pPr>
      <w:r w:rsidRPr="00D467E6">
        <w:rPr>
          <w:b/>
          <w:color w:val="000000"/>
          <w:sz w:val="20"/>
          <w:szCs w:val="20"/>
        </w:rPr>
        <w:t>PNHP's goal is the restoration of what it views as the primary mission of physicians, acting as professional advocates for our patients.</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PNHP is an independent, non-partisan, voluntary organization.</w:t>
      </w:r>
      <w:r w:rsidRPr="00D467E6">
        <w:rPr>
          <w:color w:val="000000"/>
          <w:sz w:val="20"/>
          <w:szCs w:val="20"/>
        </w:rPr>
        <w:t xml:space="preserve"> PNHP's work is supported by our members' dues and contributions, and by grants from progressive foundations; it accepts no funding from pharmaceutical companies or other for-profit entities. PNHP organizes physicians, medical students, other health workers, and the public in support of this program and promotes discussion of health policy in the U.S. through conferences, lectures, articles, and other methods.</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pBdr>
          <w:top w:val="single" w:sz="4" w:space="1" w:color="auto"/>
        </w:pBdr>
        <w:autoSpaceDE w:val="0"/>
        <w:autoSpaceDN w:val="0"/>
        <w:adjustRightInd w:val="0"/>
        <w:rPr>
          <w:color w:val="000000"/>
          <w:sz w:val="20"/>
          <w:szCs w:val="20"/>
        </w:rPr>
      </w:pPr>
    </w:p>
    <w:p w:rsidR="00931490" w:rsidRPr="00D467E6" w:rsidRDefault="00931490" w:rsidP="00D467E6">
      <w:pPr>
        <w:widowControl w:val="0"/>
        <w:autoSpaceDE w:val="0"/>
        <w:autoSpaceDN w:val="0"/>
        <w:adjustRightInd w:val="0"/>
        <w:jc w:val="center"/>
        <w:rPr>
          <w:color w:val="000000"/>
          <w:sz w:val="20"/>
          <w:szCs w:val="20"/>
        </w:rPr>
      </w:pPr>
      <w:r w:rsidRPr="00D467E6">
        <w:rPr>
          <w:b/>
          <w:color w:val="000000"/>
          <w:sz w:val="20"/>
          <w:szCs w:val="20"/>
        </w:rPr>
        <w:t xml:space="preserve">ARTICLE III: TEMPLE </w:t>
      </w:r>
      <w:proofErr w:type="spellStart"/>
      <w:r w:rsidRPr="00D467E6">
        <w:rPr>
          <w:b/>
          <w:color w:val="000000"/>
          <w:sz w:val="20"/>
          <w:szCs w:val="20"/>
        </w:rPr>
        <w:t>SNaHP</w:t>
      </w:r>
      <w:proofErr w:type="spellEnd"/>
      <w:r w:rsidRPr="00D467E6">
        <w:rPr>
          <w:b/>
          <w:color w:val="000000"/>
          <w:sz w:val="20"/>
          <w:szCs w:val="20"/>
        </w:rPr>
        <w:t xml:space="preserve"> GOALS</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 xml:space="preserve">Policy and Advocacy: TUSM’s chapter should aim for maximum representation at PNHP national events and the annual </w:t>
      </w:r>
      <w:proofErr w:type="spellStart"/>
      <w:r w:rsidRPr="00D467E6">
        <w:rPr>
          <w:color w:val="000000"/>
          <w:sz w:val="20"/>
          <w:szCs w:val="20"/>
        </w:rPr>
        <w:t>SNaHP</w:t>
      </w:r>
      <w:proofErr w:type="spellEnd"/>
      <w:r w:rsidRPr="00D467E6">
        <w:rPr>
          <w:color w:val="000000"/>
          <w:sz w:val="20"/>
          <w:szCs w:val="20"/>
        </w:rPr>
        <w:t xml:space="preserve"> national student rally.  Club leadership should also aim to connect with Philadelphia </w:t>
      </w:r>
      <w:r w:rsidRPr="00D467E6">
        <w:rPr>
          <w:color w:val="000000"/>
          <w:sz w:val="20"/>
          <w:szCs w:val="20"/>
        </w:rPr>
        <w:lastRenderedPageBreak/>
        <w:t>and Pennsylvania organizations who espouse the same goals.</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Recruitment:  The leadership team should periodically meet to devise recruitment strategies.  Incumbent officers should focus their efforts to maximize recruitment through the student activities fair held at the beginning of each academic year.</w:t>
      </w:r>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 xml:space="preserve">- Club Upkeep:  The leadership team will meet at a minimum of once every 2 weeks to plan future events and divide responsibilities for carrying them out.  They must also determine who will represent </w:t>
      </w:r>
      <w:proofErr w:type="spellStart"/>
      <w:r w:rsidRPr="00D467E6">
        <w:rPr>
          <w:color w:val="000000"/>
          <w:sz w:val="20"/>
          <w:szCs w:val="20"/>
        </w:rPr>
        <w:t>SNaHP</w:t>
      </w:r>
      <w:proofErr w:type="spellEnd"/>
      <w:r w:rsidRPr="00D467E6">
        <w:rPr>
          <w:color w:val="000000"/>
          <w:sz w:val="20"/>
          <w:szCs w:val="20"/>
        </w:rPr>
        <w:t xml:space="preserve"> at the mandatory monthly SGA meeting.</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ARTICLE IV: MEMBERSHIP/RECRUITMENT</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Any medical student can apply for membership to the SNAHP, either through by mail, in-person registration, or online at the PNHP website.</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 xml:space="preserve">All Temple </w:t>
      </w:r>
      <w:proofErr w:type="spellStart"/>
      <w:r w:rsidRPr="00D467E6">
        <w:rPr>
          <w:color w:val="000000"/>
          <w:sz w:val="20"/>
          <w:szCs w:val="20"/>
        </w:rPr>
        <w:t>SNaHP</w:t>
      </w:r>
      <w:proofErr w:type="spellEnd"/>
      <w:r w:rsidRPr="00D467E6">
        <w:rPr>
          <w:color w:val="000000"/>
          <w:sz w:val="20"/>
          <w:szCs w:val="20"/>
        </w:rPr>
        <w:t xml:space="preserve"> officers should assist in recruiting efforts.  Officers should contact PNHP to see what resources can be made available for student organizations. </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 xml:space="preserve">Both members and non-members can attend Temple </w:t>
      </w:r>
      <w:proofErr w:type="spellStart"/>
      <w:r w:rsidRPr="00D467E6">
        <w:rPr>
          <w:color w:val="000000"/>
          <w:sz w:val="20"/>
          <w:szCs w:val="20"/>
        </w:rPr>
        <w:t>SNaHP</w:t>
      </w:r>
      <w:proofErr w:type="spellEnd"/>
      <w:r w:rsidRPr="00D467E6">
        <w:rPr>
          <w:color w:val="000000"/>
          <w:sz w:val="20"/>
          <w:szCs w:val="20"/>
        </w:rPr>
        <w:t xml:space="preserve"> on-campus events. At all events, a sign-in sheet should be used to record the name, email address, and member/non-member status of all attendees.</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ARTICLE V: FUNDING</w:t>
      </w:r>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 xml:space="preserve">There are two major sources of funding available for </w:t>
      </w:r>
      <w:proofErr w:type="spellStart"/>
      <w:r w:rsidRPr="00D467E6">
        <w:rPr>
          <w:color w:val="000000"/>
          <w:sz w:val="20"/>
          <w:szCs w:val="20"/>
        </w:rPr>
        <w:t>SNaHP</w:t>
      </w:r>
      <w:proofErr w:type="spellEnd"/>
      <w:r w:rsidRPr="00D467E6">
        <w:rPr>
          <w:color w:val="000000"/>
          <w:sz w:val="20"/>
          <w:szCs w:val="20"/>
        </w:rPr>
        <w:t>.</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 xml:space="preserve">Temple SGA </w:t>
      </w:r>
      <w:r w:rsidRPr="00D467E6">
        <w:rPr>
          <w:rFonts w:ascii="B¡Hìÿ¿&lt;\o$" w:hAnsi="B¡Hìÿ¿&lt;\o$" w:cs="B¡Hìÿ¿&lt;\o$"/>
          <w:color w:val="000000"/>
          <w:sz w:val="20"/>
          <w:szCs w:val="20"/>
        </w:rPr>
        <w:t xml:space="preserve">– </w:t>
      </w:r>
      <w:r w:rsidRPr="00D467E6">
        <w:rPr>
          <w:color w:val="000000"/>
          <w:sz w:val="20"/>
          <w:szCs w:val="20"/>
        </w:rPr>
        <w:t xml:space="preserve">as a member of the Temple Student Government Association, Temple </w:t>
      </w:r>
      <w:proofErr w:type="spellStart"/>
      <w:r w:rsidRPr="00D467E6">
        <w:rPr>
          <w:color w:val="000000"/>
          <w:sz w:val="20"/>
          <w:szCs w:val="20"/>
        </w:rPr>
        <w:t>SNaHP</w:t>
      </w:r>
      <w:proofErr w:type="spellEnd"/>
      <w:r w:rsidRPr="00D467E6">
        <w:rPr>
          <w:color w:val="000000"/>
          <w:sz w:val="20"/>
          <w:szCs w:val="20"/>
        </w:rPr>
        <w:t xml:space="preserve"> is eligible for fund allocations. Students must make allocation requests about a month prior to the semester when the event will take place. These procedures will be explained at SGA meetings.</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 xml:space="preserve">PNHP Grants </w:t>
      </w:r>
      <w:r w:rsidRPr="00D467E6">
        <w:rPr>
          <w:rFonts w:ascii="B¡Hìÿ¿&lt;\o$" w:hAnsi="B¡Hìÿ¿&lt;\o$" w:cs="B¡Hìÿ¿&lt;\o$"/>
          <w:color w:val="000000"/>
          <w:sz w:val="20"/>
          <w:szCs w:val="20"/>
        </w:rPr>
        <w:t xml:space="preserve">– </w:t>
      </w:r>
      <w:proofErr w:type="spellStart"/>
      <w:r w:rsidRPr="00D467E6">
        <w:rPr>
          <w:color w:val="000000"/>
          <w:sz w:val="20"/>
          <w:szCs w:val="20"/>
        </w:rPr>
        <w:t>SNaHP</w:t>
      </w:r>
      <w:proofErr w:type="spellEnd"/>
      <w:r w:rsidRPr="00D467E6">
        <w:rPr>
          <w:color w:val="000000"/>
          <w:sz w:val="20"/>
          <w:szCs w:val="20"/>
        </w:rPr>
        <w:t xml:space="preserve"> is eligible for event sponsorship from its national parent organization.  Club </w:t>
      </w:r>
      <w:r w:rsidR="00317523">
        <w:rPr>
          <w:color w:val="000000"/>
          <w:sz w:val="20"/>
          <w:szCs w:val="20"/>
        </w:rPr>
        <w:t xml:space="preserve">officers can submit receipts up to $100/event to PNHP Organizer Emily </w:t>
      </w:r>
      <w:proofErr w:type="spellStart"/>
      <w:r w:rsidR="00317523">
        <w:rPr>
          <w:color w:val="000000"/>
          <w:sz w:val="20"/>
          <w:szCs w:val="20"/>
        </w:rPr>
        <w:t>Henkels</w:t>
      </w:r>
      <w:proofErr w:type="spellEnd"/>
      <w:r w:rsidR="00317523">
        <w:rPr>
          <w:color w:val="000000"/>
          <w:sz w:val="20"/>
          <w:szCs w:val="20"/>
        </w:rPr>
        <w:t xml:space="preserve"> at </w:t>
      </w:r>
      <w:hyperlink r:id="rId6" w:history="1">
        <w:r w:rsidR="00317523" w:rsidRPr="00C0770D">
          <w:rPr>
            <w:rStyle w:val="Hyperlink"/>
            <w:sz w:val="20"/>
            <w:szCs w:val="20"/>
          </w:rPr>
          <w:t>e.henkels@pnhp.org</w:t>
        </w:r>
      </w:hyperlink>
      <w:r w:rsidR="00317523">
        <w:rPr>
          <w:color w:val="000000"/>
          <w:sz w:val="20"/>
          <w:szCs w:val="20"/>
        </w:rPr>
        <w:t>. PNHP suggest one submission per semester.</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ARTICLE VI: LEADERSHIP</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All officers must be currently enrolled students at Temple University School of Medicine.  Officers are encouraged to enroll as student members of PNHP.</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The leadership of PNHP will undertake leadership as a committee, although one member will be designated primary contact for the club.  Responsibilities will be divvied up as schedules permit.</w:t>
      </w:r>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rPr>
        <w:t xml:space="preserve">- </w:t>
      </w:r>
      <w:r w:rsidRPr="00D467E6">
        <w:rPr>
          <w:color w:val="000000"/>
          <w:sz w:val="20"/>
          <w:szCs w:val="20"/>
        </w:rPr>
        <w:t>The current faculty advisor Dr. Lawrence Kaplan (</w:t>
      </w:r>
      <w:r w:rsidRPr="00D467E6">
        <w:rPr>
          <w:color w:val="0000FF"/>
          <w:sz w:val="20"/>
          <w:szCs w:val="20"/>
        </w:rPr>
        <w:t>Lawrence.kaplan@temple.edu</w:t>
      </w:r>
      <w:r w:rsidRPr="00D467E6">
        <w:rPr>
          <w:color w:val="000000"/>
          <w:sz w:val="20"/>
          <w:szCs w:val="20"/>
        </w:rPr>
        <w:t>).</w:t>
      </w:r>
    </w:p>
    <w:p w:rsidR="00931490" w:rsidRPr="00D467E6" w:rsidRDefault="00931490" w:rsidP="00D467E6">
      <w:pPr>
        <w:widowControl w:val="0"/>
        <w:autoSpaceDE w:val="0"/>
        <w:autoSpaceDN w:val="0"/>
        <w:adjustRightInd w:val="0"/>
        <w:rPr>
          <w:color w:val="000000"/>
          <w:sz w:val="20"/>
          <w:szCs w:val="20"/>
        </w:rPr>
      </w:pPr>
    </w:p>
    <w:p w:rsidR="00931490" w:rsidRPr="00D467E6" w:rsidRDefault="00931490" w:rsidP="00D467E6">
      <w:pPr>
        <w:widowControl w:val="0"/>
        <w:autoSpaceDE w:val="0"/>
        <w:autoSpaceDN w:val="0"/>
        <w:adjustRightInd w:val="0"/>
        <w:jc w:val="center"/>
        <w:rPr>
          <w:b/>
          <w:color w:val="000000"/>
          <w:sz w:val="20"/>
          <w:szCs w:val="20"/>
        </w:rPr>
      </w:pPr>
      <w:r w:rsidRPr="00D467E6">
        <w:rPr>
          <w:b/>
          <w:color w:val="000000"/>
          <w:sz w:val="20"/>
          <w:szCs w:val="20"/>
        </w:rPr>
        <w:t>ARTICLE VII: ADDITIONAL RESOURCES</w:t>
      </w:r>
    </w:p>
    <w:p w:rsidR="00931490" w:rsidRPr="00D467E6" w:rsidRDefault="00931490" w:rsidP="00D467E6">
      <w:pPr>
        <w:widowControl w:val="0"/>
        <w:autoSpaceDE w:val="0"/>
        <w:autoSpaceDN w:val="0"/>
        <w:adjustRightInd w:val="0"/>
        <w:rPr>
          <w:color w:val="000000"/>
          <w:sz w:val="20"/>
          <w:szCs w:val="20"/>
        </w:rPr>
      </w:pPr>
      <w:r w:rsidRPr="00D467E6">
        <w:rPr>
          <w:b/>
          <w:color w:val="000000"/>
          <w:sz w:val="20"/>
          <w:szCs w:val="20"/>
        </w:rPr>
        <w:t>-</w:t>
      </w:r>
      <w:r w:rsidRPr="00D467E6">
        <w:rPr>
          <w:color w:val="000000"/>
          <w:sz w:val="20"/>
          <w:szCs w:val="20"/>
        </w:rPr>
        <w:t xml:space="preserve"> Below are some helpful links for club leaders and members:</w:t>
      </w:r>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t>PNHP website:</w:t>
      </w:r>
    </w:p>
    <w:p w:rsidR="00931490"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r>
      <w:hyperlink r:id="rId7" w:history="1">
        <w:r w:rsidRPr="008A269D">
          <w:rPr>
            <w:rStyle w:val="Hyperlink"/>
            <w:sz w:val="20"/>
            <w:szCs w:val="20"/>
          </w:rPr>
          <w:t>http://www.pnhp.org/</w:t>
        </w:r>
      </w:hyperlink>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t>PNHP student portal:</w:t>
      </w:r>
    </w:p>
    <w:p w:rsidR="00931490"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r>
      <w:hyperlink r:id="rId8" w:history="1">
        <w:r w:rsidRPr="008A269D">
          <w:rPr>
            <w:rStyle w:val="Hyperlink"/>
            <w:sz w:val="20"/>
            <w:szCs w:val="20"/>
          </w:rPr>
          <w:t>http://student.pnhp.org/</w:t>
        </w:r>
      </w:hyperlink>
    </w:p>
    <w:p w:rsidR="00931490" w:rsidRDefault="00931490" w:rsidP="00D467E6">
      <w:pPr>
        <w:widowControl w:val="0"/>
        <w:autoSpaceDE w:val="0"/>
        <w:autoSpaceDN w:val="0"/>
        <w:adjustRightInd w:val="0"/>
        <w:rPr>
          <w:color w:val="000000"/>
          <w:sz w:val="20"/>
          <w:szCs w:val="20"/>
        </w:rPr>
      </w:pPr>
      <w:r>
        <w:rPr>
          <w:color w:val="000000"/>
          <w:sz w:val="20"/>
          <w:szCs w:val="20"/>
        </w:rPr>
        <w:tab/>
        <w:t>Resources for students:</w:t>
      </w:r>
    </w:p>
    <w:p w:rsidR="00931490" w:rsidRPr="00D467E6" w:rsidRDefault="00931490" w:rsidP="00D467E6">
      <w:pPr>
        <w:widowControl w:val="0"/>
        <w:autoSpaceDE w:val="0"/>
        <w:autoSpaceDN w:val="0"/>
        <w:adjustRightInd w:val="0"/>
        <w:rPr>
          <w:color w:val="000000"/>
          <w:sz w:val="20"/>
          <w:szCs w:val="20"/>
        </w:rPr>
      </w:pPr>
      <w:r>
        <w:rPr>
          <w:color w:val="000000"/>
          <w:sz w:val="20"/>
          <w:szCs w:val="20"/>
        </w:rPr>
        <w:tab/>
      </w:r>
      <w:r>
        <w:rPr>
          <w:color w:val="000000"/>
          <w:sz w:val="20"/>
          <w:szCs w:val="20"/>
        </w:rPr>
        <w:tab/>
      </w:r>
      <w:hyperlink r:id="rId9" w:history="1">
        <w:r w:rsidRPr="008A269D">
          <w:rPr>
            <w:rStyle w:val="Hyperlink"/>
            <w:sz w:val="20"/>
            <w:szCs w:val="20"/>
          </w:rPr>
          <w:t>http://www.pnhp.org/resources-for-students</w:t>
        </w:r>
      </w:hyperlink>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t xml:space="preserve">National </w:t>
      </w:r>
      <w:proofErr w:type="spellStart"/>
      <w:r w:rsidRPr="00D467E6">
        <w:rPr>
          <w:color w:val="000000"/>
          <w:sz w:val="20"/>
          <w:szCs w:val="20"/>
        </w:rPr>
        <w:t>SNaHP</w:t>
      </w:r>
      <w:proofErr w:type="spellEnd"/>
      <w:r w:rsidRPr="00D467E6">
        <w:rPr>
          <w:color w:val="000000"/>
          <w:sz w:val="20"/>
          <w:szCs w:val="20"/>
        </w:rPr>
        <w:t xml:space="preserve"> leadership opportunities:</w:t>
      </w:r>
    </w:p>
    <w:p w:rsidR="00931490"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r>
      <w:hyperlink r:id="rId10" w:history="1">
        <w:r w:rsidRPr="008A269D">
          <w:rPr>
            <w:rStyle w:val="Hyperlink"/>
            <w:sz w:val="20"/>
            <w:szCs w:val="20"/>
          </w:rPr>
          <w:t>http://www.pnhp.org/join-a-snahp-leadership-team</w:t>
        </w:r>
      </w:hyperlink>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 xml:space="preserve">- </w:t>
      </w:r>
      <w:r w:rsidRPr="00D467E6">
        <w:rPr>
          <w:color w:val="000000"/>
          <w:sz w:val="20"/>
          <w:szCs w:val="20"/>
        </w:rPr>
        <w:t>PNHP has a dedicated Pennsylvania chapter composed of physicians from across the state.  Contact information and relevant news from this chapter can be found with the following link:</w:t>
      </w:r>
    </w:p>
    <w:p w:rsidR="00931490" w:rsidRDefault="00931490" w:rsidP="00D467E6">
      <w:pPr>
        <w:widowControl w:val="0"/>
        <w:autoSpaceDE w:val="0"/>
        <w:autoSpaceDN w:val="0"/>
        <w:adjustRightInd w:val="0"/>
        <w:rPr>
          <w:color w:val="000000"/>
          <w:sz w:val="20"/>
          <w:szCs w:val="20"/>
        </w:rPr>
      </w:pPr>
      <w:r w:rsidRPr="00D467E6">
        <w:rPr>
          <w:color w:val="000000"/>
          <w:sz w:val="20"/>
          <w:szCs w:val="20"/>
        </w:rPr>
        <w:tab/>
      </w:r>
      <w:hyperlink r:id="rId11" w:history="1">
        <w:r w:rsidRPr="008A269D">
          <w:rPr>
            <w:rStyle w:val="Hyperlink"/>
            <w:sz w:val="20"/>
            <w:szCs w:val="20"/>
          </w:rPr>
          <w:t>http://www.pnhp.org/states/pennsylvania</w:t>
        </w:r>
      </w:hyperlink>
    </w:p>
    <w:p w:rsidR="00931490" w:rsidRPr="00D467E6" w:rsidRDefault="00931490" w:rsidP="00D467E6">
      <w:pPr>
        <w:widowControl w:val="0"/>
        <w:autoSpaceDE w:val="0"/>
        <w:autoSpaceDN w:val="0"/>
        <w:adjustRightInd w:val="0"/>
        <w:rPr>
          <w:color w:val="000000"/>
          <w:sz w:val="20"/>
          <w:szCs w:val="20"/>
        </w:rPr>
      </w:pPr>
      <w:r w:rsidRPr="00D467E6">
        <w:rPr>
          <w:rFonts w:ascii="B¡Hìÿ¿&lt;\o$" w:hAnsi="B¡Hìÿ¿&lt;\o$" w:cs="B¡Hìÿ¿&lt;\o$"/>
          <w:color w:val="000000"/>
          <w:sz w:val="20"/>
          <w:szCs w:val="20"/>
        </w:rPr>
        <w:t>-</w:t>
      </w:r>
      <w:r w:rsidRPr="00D467E6">
        <w:rPr>
          <w:color w:val="000000"/>
          <w:sz w:val="20"/>
          <w:szCs w:val="20"/>
        </w:rPr>
        <w:t xml:space="preserve"> Both PNHP and </w:t>
      </w:r>
      <w:proofErr w:type="spellStart"/>
      <w:r w:rsidRPr="00D467E6">
        <w:rPr>
          <w:color w:val="000000"/>
          <w:sz w:val="20"/>
          <w:szCs w:val="20"/>
        </w:rPr>
        <w:t>SNaHP</w:t>
      </w:r>
      <w:proofErr w:type="spellEnd"/>
      <w:r w:rsidRPr="00D467E6">
        <w:rPr>
          <w:color w:val="000000"/>
          <w:sz w:val="20"/>
          <w:szCs w:val="20"/>
        </w:rPr>
        <w:t xml:space="preserve"> maintain a presence on social media.  They can be found through the following links:</w:t>
      </w:r>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t>PNHP:</w:t>
      </w:r>
    </w:p>
    <w:p w:rsidR="00931490"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t xml:space="preserve">Facebook – </w:t>
      </w:r>
      <w:hyperlink r:id="rId12" w:history="1">
        <w:r w:rsidRPr="008A269D">
          <w:rPr>
            <w:rStyle w:val="Hyperlink"/>
            <w:sz w:val="20"/>
            <w:szCs w:val="20"/>
          </w:rPr>
          <w:t>https://www.facebook.com/doctorsforsinglepayer</w:t>
        </w:r>
      </w:hyperlink>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t xml:space="preserve">Twitter - </w:t>
      </w:r>
      <w:hyperlink r:id="rId13" w:history="1">
        <w:r w:rsidRPr="008A269D">
          <w:rPr>
            <w:rStyle w:val="Hyperlink"/>
            <w:sz w:val="20"/>
            <w:szCs w:val="20"/>
          </w:rPr>
          <w:t>https://twitter.com/PNHP</w:t>
        </w:r>
      </w:hyperlink>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t xml:space="preserve">LinkedIn - </w:t>
      </w:r>
      <w:hyperlink r:id="rId14" w:history="1">
        <w:r w:rsidRPr="008A269D">
          <w:rPr>
            <w:rStyle w:val="Hyperlink"/>
            <w:sz w:val="20"/>
            <w:szCs w:val="20"/>
          </w:rPr>
          <w:t>https://www.linkedin.com/company/physicians-for-a-national-health-program</w:t>
        </w:r>
      </w:hyperlink>
    </w:p>
    <w:p w:rsidR="00931490"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t xml:space="preserve">YouTube - </w:t>
      </w:r>
      <w:hyperlink r:id="rId15" w:history="1">
        <w:r w:rsidRPr="008A269D">
          <w:rPr>
            <w:rStyle w:val="Hyperlink"/>
            <w:sz w:val="20"/>
            <w:szCs w:val="20"/>
          </w:rPr>
          <w:t>https://www.youtube.com/channel/UCi-pTfB1FoHRveyZS2trjvA</w:t>
        </w:r>
      </w:hyperlink>
      <w:bookmarkStart w:id="0" w:name="_GoBack"/>
      <w:bookmarkEnd w:id="0"/>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r>
      <w:proofErr w:type="spellStart"/>
      <w:r w:rsidRPr="00D467E6">
        <w:rPr>
          <w:color w:val="000000"/>
          <w:sz w:val="20"/>
          <w:szCs w:val="20"/>
        </w:rPr>
        <w:t>SNaHP</w:t>
      </w:r>
      <w:proofErr w:type="spellEnd"/>
      <w:r w:rsidRPr="00D467E6">
        <w:rPr>
          <w:color w:val="000000"/>
          <w:sz w:val="20"/>
          <w:szCs w:val="20"/>
        </w:rPr>
        <w:t>:</w:t>
      </w:r>
    </w:p>
    <w:p w:rsidR="00931490" w:rsidRPr="00D467E6" w:rsidRDefault="00931490" w:rsidP="00D467E6">
      <w:pPr>
        <w:widowControl w:val="0"/>
        <w:autoSpaceDE w:val="0"/>
        <w:autoSpaceDN w:val="0"/>
        <w:adjustRightInd w:val="0"/>
        <w:rPr>
          <w:color w:val="000000"/>
          <w:sz w:val="20"/>
          <w:szCs w:val="20"/>
        </w:rPr>
      </w:pPr>
      <w:r w:rsidRPr="00D467E6">
        <w:rPr>
          <w:color w:val="000000"/>
          <w:sz w:val="20"/>
          <w:szCs w:val="20"/>
        </w:rPr>
        <w:tab/>
      </w:r>
      <w:r w:rsidRPr="00D467E6">
        <w:rPr>
          <w:color w:val="000000"/>
          <w:sz w:val="20"/>
          <w:szCs w:val="20"/>
        </w:rPr>
        <w:tab/>
        <w:t xml:space="preserve">Facebook - </w:t>
      </w:r>
      <w:hyperlink r:id="rId16" w:history="1">
        <w:r w:rsidRPr="008A269D">
          <w:rPr>
            <w:rStyle w:val="Hyperlink"/>
            <w:sz w:val="20"/>
            <w:szCs w:val="20"/>
          </w:rPr>
          <w:t>https://www.facebook.com/snhp1</w:t>
        </w:r>
      </w:hyperlink>
      <w:r>
        <w:rPr>
          <w:color w:val="000000"/>
          <w:sz w:val="20"/>
          <w:szCs w:val="20"/>
        </w:rPr>
        <w:t xml:space="preserve"> </w:t>
      </w:r>
    </w:p>
    <w:sectPr w:rsidR="00931490" w:rsidRPr="00D467E6" w:rsidSect="00D467E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Hìÿ¿&lt;\o$">
    <w:altName w:val="Times New Roman"/>
    <w:panose1 w:val="00000000000000000000"/>
    <w:charset w:val="4D"/>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97ACC"/>
    <w:multiLevelType w:val="hybridMultilevel"/>
    <w:tmpl w:val="D6D0768A"/>
    <w:lvl w:ilvl="0" w:tplc="2C96C262">
      <w:start w:val="5"/>
      <w:numFmt w:val="bullet"/>
      <w:lvlText w:val="-"/>
      <w:lvlJc w:val="left"/>
      <w:pPr>
        <w:tabs>
          <w:tab w:val="num" w:pos="720"/>
        </w:tabs>
        <w:ind w:left="720" w:hanging="360"/>
      </w:pPr>
      <w:rPr>
        <w:rFonts w:ascii="B¡Hìÿ¿&lt;\o$" w:eastAsia="Times New Roman" w:hAnsi="B¡Hìÿ¿&lt;\o$" w:hint="default"/>
        <w:w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8245A6"/>
    <w:multiLevelType w:val="hybridMultilevel"/>
    <w:tmpl w:val="524200E4"/>
    <w:lvl w:ilvl="0" w:tplc="88EC26D6">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F4353"/>
    <w:multiLevelType w:val="hybridMultilevel"/>
    <w:tmpl w:val="6CC062A4"/>
    <w:lvl w:ilvl="0" w:tplc="527A6DD2">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3937EC"/>
    <w:multiLevelType w:val="hybridMultilevel"/>
    <w:tmpl w:val="EDF0AFF8"/>
    <w:lvl w:ilvl="0" w:tplc="F09A055C">
      <w:start w:val="5"/>
      <w:numFmt w:val="bullet"/>
      <w:lvlText w:val="-"/>
      <w:lvlJc w:val="left"/>
      <w:pPr>
        <w:tabs>
          <w:tab w:val="num" w:pos="1800"/>
        </w:tabs>
        <w:ind w:left="1800" w:hanging="360"/>
      </w:pPr>
      <w:rPr>
        <w:rFonts w:ascii="Times New Roman" w:eastAsia="Times New Roman" w:hAnsi="Times New Roman" w:hint="default"/>
        <w:w w:val="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EE"/>
    <w:rsid w:val="0024457F"/>
    <w:rsid w:val="00317523"/>
    <w:rsid w:val="004B74EE"/>
    <w:rsid w:val="008A269D"/>
    <w:rsid w:val="00931490"/>
    <w:rsid w:val="00D467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DB40-E85F-4C6D-9427-01CF7BF4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Times" w:hAnsi="Times"/>
      <w:sz w:val="20"/>
      <w:szCs w:val="20"/>
    </w:rPr>
  </w:style>
  <w:style w:type="character" w:styleId="Strong">
    <w:name w:val="Strong"/>
    <w:uiPriority w:val="99"/>
    <w:qFormat/>
    <w:rPr>
      <w:rFonts w:cs="Times New Roman"/>
      <w:b/>
    </w:rPr>
  </w:style>
  <w:style w:type="character" w:styleId="FollowedHyperlink">
    <w:name w:val="FollowedHyperlink"/>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tudent.pnhp.org/" TargetMode="External"/><Relationship Id="rId13" Type="http://schemas.openxmlformats.org/officeDocument/2006/relationships/hyperlink" Target="https://twitter.com/PN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nhp.org/" TargetMode="External"/><Relationship Id="rId12" Type="http://schemas.openxmlformats.org/officeDocument/2006/relationships/hyperlink" Target="https://www.facebook.com/doctorsforsinglepay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snhp1" TargetMode="External"/><Relationship Id="rId1" Type="http://schemas.openxmlformats.org/officeDocument/2006/relationships/numbering" Target="numbering.xml"/><Relationship Id="rId6" Type="http://schemas.openxmlformats.org/officeDocument/2006/relationships/hyperlink" Target="mailto:e.henkels@pnhp.org" TargetMode="External"/><Relationship Id="rId11" Type="http://schemas.openxmlformats.org/officeDocument/2006/relationships/hyperlink" Target="http://www.pnhp.org/states/pennsylvania" TargetMode="External"/><Relationship Id="rId5" Type="http://schemas.openxmlformats.org/officeDocument/2006/relationships/hyperlink" Target="http://www.pnhp.org/about/pnhp-mission-statement" TargetMode="External"/><Relationship Id="rId15" Type="http://schemas.openxmlformats.org/officeDocument/2006/relationships/hyperlink" Target="https://www.youtube.com/channel/UCi-pTfB1FoHRveyZS2trjvA" TargetMode="External"/><Relationship Id="rId10" Type="http://schemas.openxmlformats.org/officeDocument/2006/relationships/hyperlink" Target="http://www.pnhp.org/join-a-snahp-leadership-team" TargetMode="External"/><Relationship Id="rId4" Type="http://schemas.openxmlformats.org/officeDocument/2006/relationships/webSettings" Target="webSettings.xml"/><Relationship Id="rId9" Type="http://schemas.openxmlformats.org/officeDocument/2006/relationships/hyperlink" Target="http://www.pnhp.org/resources-for-students" TargetMode="External"/><Relationship Id="rId14" Type="http://schemas.openxmlformats.org/officeDocument/2006/relationships/hyperlink" Target="https://www.linkedin.com/company/physicians-for-a-national-healt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TEMPLE UNIVERSITY SCHOOL OF MEDICINE</vt:lpstr>
    </vt:vector>
  </TitlesOfParts>
  <Company>獫票楧栮捯洀鉭曮㞱€뜰⠲쎔딁烊皭〼፥ᙼ䕸忤઱</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UNIVERSITY SCHOOL OF MEDICINE</dc:title>
  <dc:subject/>
  <dc:creator>Catherine Clair</dc:creator>
  <cp:keywords/>
  <cp:lastModifiedBy>Emily</cp:lastModifiedBy>
  <cp:revision>2</cp:revision>
  <dcterms:created xsi:type="dcterms:W3CDTF">2015-10-14T21:13:00Z</dcterms:created>
  <dcterms:modified xsi:type="dcterms:W3CDTF">2015-10-14T21:13:00Z</dcterms:modified>
</cp:coreProperties>
</file>