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2884" w14:textId="77777777" w:rsidR="000E3EB8" w:rsidRPr="0063670C" w:rsidRDefault="000E3EB8" w:rsidP="000E3EB8">
      <w:pPr>
        <w:rPr>
          <w:b/>
        </w:rPr>
      </w:pPr>
      <w:r w:rsidRPr="0063670C">
        <w:rPr>
          <w:b/>
        </w:rPr>
        <w:t>Granite State PNHP</w:t>
      </w:r>
    </w:p>
    <w:p w14:paraId="33012599" w14:textId="77777777" w:rsidR="000E3EB8" w:rsidRPr="0063670C" w:rsidRDefault="000E3EB8" w:rsidP="000E3EB8">
      <w:pPr>
        <w:rPr>
          <w:b/>
        </w:rPr>
      </w:pPr>
      <w:r w:rsidRPr="0063670C">
        <w:rPr>
          <w:b/>
        </w:rPr>
        <w:t>Agenda/Minutes</w:t>
      </w:r>
    </w:p>
    <w:p w14:paraId="4E0C29A9" w14:textId="21490C40" w:rsidR="000E3EB8" w:rsidRPr="0063670C" w:rsidRDefault="008144CD" w:rsidP="000E3EB8">
      <w:pPr>
        <w:rPr>
          <w:b/>
        </w:rPr>
      </w:pPr>
      <w:r>
        <w:rPr>
          <w:b/>
        </w:rPr>
        <w:t>January 26</w:t>
      </w:r>
      <w:bookmarkStart w:id="0" w:name="_GoBack"/>
      <w:bookmarkEnd w:id="0"/>
      <w:r w:rsidR="000E3EB8" w:rsidRPr="0063670C">
        <w:rPr>
          <w:b/>
        </w:rPr>
        <w:t>, 2021</w:t>
      </w:r>
      <w:r w:rsidR="006574AC" w:rsidRPr="0063670C">
        <w:rPr>
          <w:b/>
        </w:rPr>
        <w:t xml:space="preserve"> - Zoom</w:t>
      </w:r>
    </w:p>
    <w:p w14:paraId="7FAA7BCD" w14:textId="55E8BC84" w:rsidR="006574AC" w:rsidRPr="0063670C" w:rsidRDefault="006574AC" w:rsidP="006574AC">
      <w:pPr>
        <w:rPr>
          <w:sz w:val="22"/>
          <w:szCs w:val="22"/>
        </w:rPr>
      </w:pPr>
    </w:p>
    <w:p w14:paraId="5C94EC38" w14:textId="2C4E5C6F" w:rsidR="006574AC" w:rsidRPr="0063670C" w:rsidRDefault="006574AC" w:rsidP="006574AC">
      <w:pPr>
        <w:rPr>
          <w:sz w:val="22"/>
          <w:szCs w:val="22"/>
          <w:u w:val="single"/>
        </w:rPr>
      </w:pPr>
      <w:r w:rsidRPr="0063670C">
        <w:rPr>
          <w:sz w:val="22"/>
          <w:szCs w:val="22"/>
          <w:u w:val="single"/>
        </w:rPr>
        <w:t>Attending</w:t>
      </w:r>
      <w:r w:rsidR="00BB70D0" w:rsidRPr="0063670C">
        <w:rPr>
          <w:sz w:val="22"/>
          <w:szCs w:val="22"/>
          <w:u w:val="single"/>
        </w:rPr>
        <w:t>:</w:t>
      </w:r>
    </w:p>
    <w:p w14:paraId="553CE8FD" w14:textId="50C679B3" w:rsidR="00BB70D0" w:rsidRPr="0063670C" w:rsidRDefault="00BB70D0" w:rsidP="006574AC">
      <w:pPr>
        <w:rPr>
          <w:sz w:val="22"/>
          <w:szCs w:val="22"/>
        </w:rPr>
      </w:pPr>
      <w:r w:rsidRPr="0063670C">
        <w:rPr>
          <w:sz w:val="22"/>
          <w:szCs w:val="22"/>
        </w:rPr>
        <w:t>Ken Dolkart</w:t>
      </w:r>
    </w:p>
    <w:p w14:paraId="199A32CD" w14:textId="34B6CE65" w:rsidR="006574AC" w:rsidRPr="0063670C" w:rsidRDefault="00BB70D0" w:rsidP="006574AC">
      <w:pPr>
        <w:rPr>
          <w:sz w:val="22"/>
          <w:szCs w:val="22"/>
        </w:rPr>
      </w:pPr>
      <w:r w:rsidRPr="0063670C">
        <w:rPr>
          <w:sz w:val="22"/>
          <w:szCs w:val="22"/>
        </w:rPr>
        <w:t>Jim Fieseher</w:t>
      </w:r>
    </w:p>
    <w:p w14:paraId="6418D5E6" w14:textId="09E6D908" w:rsidR="00BB70D0" w:rsidRPr="0063670C" w:rsidRDefault="00BB70D0" w:rsidP="006574AC">
      <w:pPr>
        <w:rPr>
          <w:sz w:val="22"/>
          <w:szCs w:val="22"/>
        </w:rPr>
      </w:pPr>
      <w:r w:rsidRPr="0063670C">
        <w:rPr>
          <w:sz w:val="22"/>
          <w:szCs w:val="22"/>
        </w:rPr>
        <w:t>Kent Hackmann</w:t>
      </w:r>
    </w:p>
    <w:p w14:paraId="7820B037" w14:textId="0BF91A37" w:rsidR="00BB70D0" w:rsidRPr="0063670C" w:rsidRDefault="00BB70D0" w:rsidP="006574AC">
      <w:pPr>
        <w:rPr>
          <w:sz w:val="22"/>
          <w:szCs w:val="22"/>
        </w:rPr>
      </w:pPr>
      <w:r w:rsidRPr="0063670C">
        <w:rPr>
          <w:sz w:val="22"/>
          <w:szCs w:val="22"/>
        </w:rPr>
        <w:t>Lucy Hidalgo</w:t>
      </w:r>
    </w:p>
    <w:p w14:paraId="6E6F5DD6" w14:textId="38FEA942" w:rsidR="00BB70D0" w:rsidRPr="0063670C" w:rsidRDefault="00BB70D0" w:rsidP="006574AC">
      <w:pPr>
        <w:rPr>
          <w:sz w:val="22"/>
          <w:szCs w:val="22"/>
        </w:rPr>
      </w:pPr>
      <w:r w:rsidRPr="0063670C">
        <w:rPr>
          <w:sz w:val="22"/>
          <w:szCs w:val="22"/>
        </w:rPr>
        <w:t>Camilla Jones</w:t>
      </w:r>
    </w:p>
    <w:p w14:paraId="691C7335" w14:textId="34530FF5" w:rsidR="00BB70D0" w:rsidRPr="0063670C" w:rsidRDefault="00BB70D0" w:rsidP="006574AC">
      <w:pPr>
        <w:rPr>
          <w:sz w:val="22"/>
          <w:szCs w:val="22"/>
        </w:rPr>
      </w:pPr>
      <w:r w:rsidRPr="0063670C">
        <w:rPr>
          <w:sz w:val="22"/>
          <w:szCs w:val="22"/>
        </w:rPr>
        <w:t>Donald Kollisch</w:t>
      </w:r>
    </w:p>
    <w:p w14:paraId="7198094F" w14:textId="1EB792DA" w:rsidR="00BB70D0" w:rsidRPr="0063670C" w:rsidRDefault="00BB70D0" w:rsidP="006574AC">
      <w:pPr>
        <w:rPr>
          <w:sz w:val="22"/>
          <w:szCs w:val="22"/>
        </w:rPr>
      </w:pPr>
      <w:r w:rsidRPr="0063670C">
        <w:rPr>
          <w:sz w:val="22"/>
          <w:szCs w:val="22"/>
        </w:rPr>
        <w:t>Ahmed Kutty</w:t>
      </w:r>
    </w:p>
    <w:p w14:paraId="17914494" w14:textId="6B1C59AF" w:rsidR="00BB70D0" w:rsidRPr="0063670C" w:rsidRDefault="00BB70D0" w:rsidP="006574AC">
      <w:pPr>
        <w:rPr>
          <w:sz w:val="22"/>
          <w:szCs w:val="22"/>
        </w:rPr>
      </w:pPr>
      <w:r w:rsidRPr="0063670C">
        <w:rPr>
          <w:sz w:val="22"/>
          <w:szCs w:val="22"/>
        </w:rPr>
        <w:t>Thomas Lane</w:t>
      </w:r>
    </w:p>
    <w:p w14:paraId="39A984BD" w14:textId="321BEE3D" w:rsidR="00BB70D0" w:rsidRPr="0063670C" w:rsidRDefault="00BB70D0" w:rsidP="006574AC">
      <w:pPr>
        <w:rPr>
          <w:sz w:val="22"/>
          <w:szCs w:val="22"/>
        </w:rPr>
      </w:pPr>
      <w:r w:rsidRPr="0063670C">
        <w:rPr>
          <w:sz w:val="22"/>
          <w:szCs w:val="22"/>
        </w:rPr>
        <w:t xml:space="preserve">Gary </w:t>
      </w:r>
      <w:proofErr w:type="spellStart"/>
      <w:r w:rsidRPr="0063670C">
        <w:rPr>
          <w:sz w:val="22"/>
          <w:szCs w:val="22"/>
        </w:rPr>
        <w:t>Sobelson</w:t>
      </w:r>
      <w:proofErr w:type="spellEnd"/>
    </w:p>
    <w:p w14:paraId="216EFDEE" w14:textId="748F6C6E" w:rsidR="00BB70D0" w:rsidRPr="0063670C" w:rsidRDefault="00BB70D0" w:rsidP="006574AC">
      <w:pPr>
        <w:rPr>
          <w:sz w:val="22"/>
          <w:szCs w:val="22"/>
        </w:rPr>
      </w:pPr>
      <w:r w:rsidRPr="0063670C">
        <w:rPr>
          <w:sz w:val="22"/>
          <w:szCs w:val="22"/>
        </w:rPr>
        <w:t>Dixon Turner</w:t>
      </w:r>
    </w:p>
    <w:p w14:paraId="3D3FA2BC" w14:textId="4D52D9FE" w:rsidR="00BB70D0" w:rsidRPr="0063670C" w:rsidRDefault="00BB70D0" w:rsidP="006574AC">
      <w:pPr>
        <w:rPr>
          <w:sz w:val="22"/>
          <w:szCs w:val="22"/>
        </w:rPr>
      </w:pPr>
    </w:p>
    <w:p w14:paraId="7E81BAFD" w14:textId="40EBAA6B" w:rsidR="00BB70D0" w:rsidRPr="0063670C" w:rsidRDefault="00BB70D0" w:rsidP="006574AC">
      <w:pPr>
        <w:rPr>
          <w:sz w:val="22"/>
          <w:szCs w:val="22"/>
          <w:u w:val="single"/>
        </w:rPr>
      </w:pPr>
      <w:r w:rsidRPr="0063670C">
        <w:rPr>
          <w:sz w:val="22"/>
          <w:szCs w:val="22"/>
          <w:u w:val="single"/>
        </w:rPr>
        <w:t>Guests (for the presentation):</w:t>
      </w:r>
    </w:p>
    <w:p w14:paraId="2BF5A6CF" w14:textId="066D10C5" w:rsidR="00BB70D0" w:rsidRPr="0063670C" w:rsidRDefault="00BB70D0" w:rsidP="006574AC">
      <w:pPr>
        <w:rPr>
          <w:sz w:val="22"/>
          <w:szCs w:val="22"/>
        </w:rPr>
      </w:pPr>
      <w:r w:rsidRPr="0063670C">
        <w:rPr>
          <w:sz w:val="22"/>
          <w:szCs w:val="22"/>
        </w:rPr>
        <w:t xml:space="preserve">Mark </w:t>
      </w:r>
      <w:proofErr w:type="spellStart"/>
      <w:r w:rsidRPr="0063670C">
        <w:rPr>
          <w:sz w:val="22"/>
          <w:szCs w:val="22"/>
        </w:rPr>
        <w:t>Hage</w:t>
      </w:r>
      <w:proofErr w:type="spellEnd"/>
    </w:p>
    <w:p w14:paraId="2128FD81" w14:textId="53A8DAA4" w:rsidR="00BB70D0" w:rsidRPr="0063670C" w:rsidRDefault="00BB70D0" w:rsidP="006574AC">
      <w:pPr>
        <w:rPr>
          <w:sz w:val="22"/>
          <w:szCs w:val="22"/>
        </w:rPr>
      </w:pPr>
      <w:r w:rsidRPr="0063670C">
        <w:rPr>
          <w:sz w:val="22"/>
          <w:szCs w:val="22"/>
        </w:rPr>
        <w:t>Jane Katz-Field</w:t>
      </w:r>
    </w:p>
    <w:p w14:paraId="651FBA91" w14:textId="779F8E3E" w:rsidR="00BB70D0" w:rsidRPr="0063670C" w:rsidRDefault="00BB70D0" w:rsidP="006574AC">
      <w:pPr>
        <w:rPr>
          <w:sz w:val="22"/>
          <w:szCs w:val="22"/>
        </w:rPr>
      </w:pPr>
      <w:r w:rsidRPr="0063670C">
        <w:rPr>
          <w:sz w:val="22"/>
          <w:szCs w:val="22"/>
        </w:rPr>
        <w:t>Jason Kelley</w:t>
      </w:r>
    </w:p>
    <w:p w14:paraId="3F20EA04" w14:textId="0FD89515" w:rsidR="00BB70D0" w:rsidRPr="0063670C" w:rsidRDefault="00BB70D0" w:rsidP="006574AC">
      <w:pPr>
        <w:rPr>
          <w:sz w:val="22"/>
          <w:szCs w:val="22"/>
        </w:rPr>
      </w:pPr>
      <w:r w:rsidRPr="0063670C">
        <w:rPr>
          <w:sz w:val="22"/>
          <w:szCs w:val="22"/>
        </w:rPr>
        <w:t>Betty Keller</w:t>
      </w:r>
    </w:p>
    <w:p w14:paraId="02DBEF65" w14:textId="20AFCD55" w:rsidR="00BB70D0" w:rsidRPr="0063670C" w:rsidRDefault="00BB70D0" w:rsidP="006574AC">
      <w:pPr>
        <w:rPr>
          <w:sz w:val="22"/>
          <w:szCs w:val="22"/>
        </w:rPr>
      </w:pPr>
      <w:r w:rsidRPr="0063670C">
        <w:rPr>
          <w:sz w:val="22"/>
          <w:szCs w:val="22"/>
        </w:rPr>
        <w:t>Stephen Kemble (speaker)</w:t>
      </w:r>
    </w:p>
    <w:p w14:paraId="2CFDF158" w14:textId="2F9174C1" w:rsidR="00BB70D0" w:rsidRPr="0063670C" w:rsidRDefault="00BB70D0" w:rsidP="006574AC">
      <w:pPr>
        <w:rPr>
          <w:sz w:val="22"/>
          <w:szCs w:val="22"/>
        </w:rPr>
      </w:pPr>
      <w:r w:rsidRPr="0063670C">
        <w:rPr>
          <w:sz w:val="22"/>
          <w:szCs w:val="22"/>
        </w:rPr>
        <w:t>Keith Loud</w:t>
      </w:r>
    </w:p>
    <w:p w14:paraId="77020900" w14:textId="1364F14D" w:rsidR="00BB70D0" w:rsidRPr="0063670C" w:rsidRDefault="00BB70D0" w:rsidP="006574AC">
      <w:pPr>
        <w:rPr>
          <w:sz w:val="22"/>
          <w:szCs w:val="22"/>
        </w:rPr>
      </w:pPr>
      <w:r w:rsidRPr="0063670C">
        <w:rPr>
          <w:sz w:val="22"/>
          <w:szCs w:val="22"/>
        </w:rPr>
        <w:t>Marvin Malek</w:t>
      </w:r>
    </w:p>
    <w:p w14:paraId="2289CC06" w14:textId="1718FA9D" w:rsidR="00BB70D0" w:rsidRPr="0063670C" w:rsidRDefault="00BB70D0" w:rsidP="006574AC">
      <w:pPr>
        <w:rPr>
          <w:sz w:val="22"/>
          <w:szCs w:val="22"/>
        </w:rPr>
      </w:pPr>
      <w:r w:rsidRPr="0063670C">
        <w:rPr>
          <w:sz w:val="22"/>
          <w:szCs w:val="22"/>
        </w:rPr>
        <w:t xml:space="preserve">Heather </w:t>
      </w:r>
      <w:proofErr w:type="spellStart"/>
      <w:r w:rsidRPr="0063670C">
        <w:rPr>
          <w:sz w:val="22"/>
          <w:szCs w:val="22"/>
        </w:rPr>
        <w:t>Stockwell</w:t>
      </w:r>
      <w:proofErr w:type="spellEnd"/>
    </w:p>
    <w:p w14:paraId="6FDF3C13" w14:textId="6E0B7364" w:rsidR="00BB70D0" w:rsidRPr="0063670C" w:rsidRDefault="00BB70D0" w:rsidP="006574AC">
      <w:pPr>
        <w:rPr>
          <w:sz w:val="22"/>
          <w:szCs w:val="22"/>
        </w:rPr>
      </w:pPr>
      <w:r w:rsidRPr="0063670C">
        <w:rPr>
          <w:sz w:val="22"/>
          <w:szCs w:val="22"/>
        </w:rPr>
        <w:t>Shawn Tester</w:t>
      </w:r>
      <w:r w:rsidR="0063670C" w:rsidRPr="0063670C">
        <w:rPr>
          <w:sz w:val="22"/>
          <w:szCs w:val="22"/>
        </w:rPr>
        <w:t xml:space="preserve"> (CEO of Northeastern Vermont Regional Hospital</w:t>
      </w:r>
    </w:p>
    <w:p w14:paraId="4D97B115" w14:textId="4F71481F" w:rsidR="00BB70D0" w:rsidRPr="0063670C" w:rsidRDefault="00BB70D0" w:rsidP="006574AC">
      <w:pPr>
        <w:rPr>
          <w:sz w:val="22"/>
          <w:szCs w:val="22"/>
        </w:rPr>
      </w:pPr>
    </w:p>
    <w:p w14:paraId="47E8B0C4" w14:textId="734466C5" w:rsidR="00BB70D0" w:rsidRPr="0063670C" w:rsidRDefault="00BB70D0" w:rsidP="00BB70D0">
      <w:pPr>
        <w:pStyle w:val="ListParagraph"/>
        <w:numPr>
          <w:ilvl w:val="0"/>
          <w:numId w:val="2"/>
        </w:numPr>
        <w:rPr>
          <w:sz w:val="22"/>
          <w:szCs w:val="22"/>
        </w:rPr>
      </w:pPr>
      <w:r w:rsidRPr="0063670C">
        <w:rPr>
          <w:sz w:val="22"/>
          <w:szCs w:val="22"/>
        </w:rPr>
        <w:t>Minutes from December 15 accepted</w:t>
      </w:r>
    </w:p>
    <w:p w14:paraId="222797AB" w14:textId="5BB7DA4C" w:rsidR="00995A43" w:rsidRPr="0063670C" w:rsidRDefault="00995A43" w:rsidP="00BB70D0">
      <w:pPr>
        <w:pStyle w:val="ListParagraph"/>
        <w:numPr>
          <w:ilvl w:val="0"/>
          <w:numId w:val="2"/>
        </w:numPr>
        <w:rPr>
          <w:sz w:val="22"/>
          <w:szCs w:val="22"/>
        </w:rPr>
      </w:pPr>
      <w:r w:rsidRPr="0063670C">
        <w:rPr>
          <w:sz w:val="22"/>
          <w:szCs w:val="22"/>
        </w:rPr>
        <w:t>Chapter Activities</w:t>
      </w:r>
    </w:p>
    <w:p w14:paraId="373E7106" w14:textId="63D4ACF1" w:rsidR="00995A43" w:rsidRPr="0063670C" w:rsidRDefault="00995A43" w:rsidP="00995A43">
      <w:pPr>
        <w:pStyle w:val="ListParagraph"/>
        <w:numPr>
          <w:ilvl w:val="1"/>
          <w:numId w:val="2"/>
        </w:numPr>
        <w:rPr>
          <w:sz w:val="22"/>
          <w:szCs w:val="22"/>
        </w:rPr>
      </w:pPr>
      <w:r w:rsidRPr="0063670C">
        <w:rPr>
          <w:sz w:val="22"/>
          <w:szCs w:val="22"/>
        </w:rPr>
        <w:t xml:space="preserve">Ahmed: </w:t>
      </w:r>
      <w:r w:rsidRPr="0063670C">
        <w:rPr>
          <w:b/>
          <w:sz w:val="22"/>
          <w:szCs w:val="22"/>
        </w:rPr>
        <w:t>Keene City Council</w:t>
      </w:r>
      <w:r w:rsidRPr="0063670C">
        <w:rPr>
          <w:sz w:val="22"/>
          <w:szCs w:val="22"/>
        </w:rPr>
        <w:t xml:space="preserve"> Committee approved a </w:t>
      </w:r>
      <w:r w:rsidRPr="0063670C">
        <w:rPr>
          <w:b/>
          <w:sz w:val="22"/>
          <w:szCs w:val="22"/>
        </w:rPr>
        <w:t>MC4A Resolution</w:t>
      </w:r>
      <w:r w:rsidRPr="0063670C">
        <w:rPr>
          <w:sz w:val="22"/>
          <w:szCs w:val="22"/>
        </w:rPr>
        <w:t xml:space="preserve"> a few months ago.  But there was a procedural mis-step, so it just came to the Council and Mayor 2 weeks ago.  Approved!   Rights and Democracy is working on a press release.</w:t>
      </w:r>
    </w:p>
    <w:p w14:paraId="771B0D28" w14:textId="28BD1848" w:rsidR="00995A43" w:rsidRPr="0063670C" w:rsidRDefault="00995A43" w:rsidP="00995A43">
      <w:pPr>
        <w:pStyle w:val="ListParagraph"/>
        <w:numPr>
          <w:ilvl w:val="1"/>
          <w:numId w:val="2"/>
        </w:numPr>
        <w:rPr>
          <w:sz w:val="22"/>
          <w:szCs w:val="22"/>
        </w:rPr>
      </w:pPr>
      <w:r w:rsidRPr="0063670C">
        <w:rPr>
          <w:sz w:val="22"/>
          <w:szCs w:val="22"/>
        </w:rPr>
        <w:t xml:space="preserve">Gary: the NH Medical Society survey was completed with ~10% response rate, overwhelming in favor of the NHMS supporting MC4A.  Discussion at the last NHMS Council meeting was quite positive, but a vote was postponed because of lack of a quorum.   Anticipate vote at the February </w:t>
      </w:r>
      <w:r w:rsidR="00757591" w:rsidRPr="0063670C">
        <w:rPr>
          <w:sz w:val="22"/>
          <w:szCs w:val="22"/>
        </w:rPr>
        <w:t xml:space="preserve">Council </w:t>
      </w:r>
      <w:r w:rsidRPr="0063670C">
        <w:rPr>
          <w:sz w:val="22"/>
          <w:szCs w:val="22"/>
        </w:rPr>
        <w:t>meeting.</w:t>
      </w:r>
      <w:r w:rsidR="00757591" w:rsidRPr="0063670C">
        <w:rPr>
          <w:sz w:val="22"/>
          <w:szCs w:val="22"/>
        </w:rPr>
        <w:t xml:space="preserve">  </w:t>
      </w:r>
      <w:r w:rsidR="00757591" w:rsidRPr="0063670C">
        <w:rPr>
          <w:i/>
          <w:color w:val="FF0000"/>
          <w:sz w:val="22"/>
          <w:szCs w:val="22"/>
        </w:rPr>
        <w:t>Gary will present survey results at our February meeting.</w:t>
      </w:r>
    </w:p>
    <w:p w14:paraId="06BB0330" w14:textId="77777777" w:rsidR="00995A43" w:rsidRPr="0063670C" w:rsidRDefault="00995A43" w:rsidP="00995A43">
      <w:pPr>
        <w:pStyle w:val="ListParagraph"/>
        <w:numPr>
          <w:ilvl w:val="1"/>
          <w:numId w:val="2"/>
        </w:numPr>
        <w:rPr>
          <w:rFonts w:cstheme="minorHAnsi"/>
          <w:sz w:val="22"/>
          <w:szCs w:val="22"/>
        </w:rPr>
      </w:pPr>
      <w:r w:rsidRPr="0063670C">
        <w:rPr>
          <w:sz w:val="22"/>
          <w:szCs w:val="22"/>
        </w:rPr>
        <w:t xml:space="preserve">Don: has anyone contacted “Lapsed Members”?  no!  </w:t>
      </w:r>
      <w:r w:rsidRPr="0063670C">
        <w:rPr>
          <w:i/>
          <w:color w:val="FF0000"/>
          <w:sz w:val="22"/>
          <w:szCs w:val="22"/>
        </w:rPr>
        <w:t>Don will try to reconnect wit</w:t>
      </w:r>
      <w:r w:rsidRPr="0063670C">
        <w:rPr>
          <w:rFonts w:cstheme="minorHAnsi"/>
          <w:i/>
          <w:color w:val="FF0000"/>
          <w:sz w:val="22"/>
          <w:szCs w:val="22"/>
        </w:rPr>
        <w:t>h the people he e-mailed 2-3 months ago.</w:t>
      </w:r>
    </w:p>
    <w:p w14:paraId="7A206AC4" w14:textId="77777777" w:rsidR="00995A43" w:rsidRPr="0063670C" w:rsidRDefault="00995A43" w:rsidP="00995A43">
      <w:pPr>
        <w:pStyle w:val="ListParagraph"/>
        <w:numPr>
          <w:ilvl w:val="1"/>
          <w:numId w:val="2"/>
        </w:numPr>
        <w:rPr>
          <w:rFonts w:cstheme="minorHAnsi"/>
          <w:sz w:val="22"/>
          <w:szCs w:val="22"/>
        </w:rPr>
      </w:pPr>
      <w:r w:rsidRPr="0063670C">
        <w:rPr>
          <w:rFonts w:cstheme="minorHAnsi"/>
          <w:sz w:val="22"/>
          <w:szCs w:val="22"/>
        </w:rPr>
        <w:t xml:space="preserve">Thomas:  I am a Dartmouth College sophomore and will be the GS-PNHP Intern from March 28 – June 17.   Projects that I will work on may include: </w:t>
      </w:r>
    </w:p>
    <w:p w14:paraId="335F11DC" w14:textId="77777777" w:rsidR="00995A43" w:rsidRPr="0063670C" w:rsidRDefault="00995A43" w:rsidP="00995A43">
      <w:pPr>
        <w:pStyle w:val="ListParagraph"/>
        <w:numPr>
          <w:ilvl w:val="2"/>
          <w:numId w:val="2"/>
        </w:numPr>
        <w:rPr>
          <w:rFonts w:cstheme="minorHAnsi"/>
          <w:sz w:val="22"/>
          <w:szCs w:val="22"/>
        </w:rPr>
      </w:pPr>
      <w:r w:rsidRPr="0063670C">
        <w:rPr>
          <w:rFonts w:eastAsia="Times New Roman" w:cstheme="minorHAnsi"/>
          <w:sz w:val="22"/>
          <w:szCs w:val="22"/>
        </w:rPr>
        <w:t>Drafting a bill for the New Hampshire legislature creating a commission to study how New Hampshire could implement a program providing healthcare sufficient for all residents</w:t>
      </w:r>
    </w:p>
    <w:p w14:paraId="1C55AD88" w14:textId="77777777" w:rsidR="00995A43" w:rsidRPr="0063670C" w:rsidRDefault="00995A43" w:rsidP="00995A43">
      <w:pPr>
        <w:pStyle w:val="ListParagraph"/>
        <w:numPr>
          <w:ilvl w:val="2"/>
          <w:numId w:val="2"/>
        </w:numPr>
        <w:rPr>
          <w:rFonts w:cstheme="minorHAnsi"/>
          <w:sz w:val="22"/>
          <w:szCs w:val="22"/>
        </w:rPr>
      </w:pPr>
      <w:r w:rsidRPr="0063670C">
        <w:rPr>
          <w:rFonts w:eastAsia="Times New Roman" w:cstheme="minorHAnsi"/>
          <w:sz w:val="22"/>
          <w:szCs w:val="22"/>
        </w:rPr>
        <w:t>attending state legislature hearings in Concord on health policy topics and briefing PNHP on them</w:t>
      </w:r>
    </w:p>
    <w:p w14:paraId="764EA948" w14:textId="77777777" w:rsidR="00995A43" w:rsidRPr="0063670C" w:rsidRDefault="00995A43" w:rsidP="00995A43">
      <w:pPr>
        <w:pStyle w:val="ListParagraph"/>
        <w:numPr>
          <w:ilvl w:val="2"/>
          <w:numId w:val="2"/>
        </w:numPr>
        <w:rPr>
          <w:rFonts w:cstheme="minorHAnsi"/>
          <w:sz w:val="22"/>
          <w:szCs w:val="22"/>
        </w:rPr>
      </w:pPr>
      <w:r w:rsidRPr="0063670C">
        <w:rPr>
          <w:rFonts w:eastAsia="Times New Roman" w:cstheme="minorHAnsi"/>
          <w:sz w:val="22"/>
          <w:szCs w:val="22"/>
        </w:rPr>
        <w:lastRenderedPageBreak/>
        <w:t>Meeting with health policy ‘thought leaders’ and community organizations in New Hampshire</w:t>
      </w:r>
    </w:p>
    <w:p w14:paraId="6A320BD1" w14:textId="77777777" w:rsidR="00995A43" w:rsidRPr="0063670C" w:rsidRDefault="00995A43" w:rsidP="00995A43">
      <w:pPr>
        <w:pStyle w:val="ListParagraph"/>
        <w:numPr>
          <w:ilvl w:val="2"/>
          <w:numId w:val="2"/>
        </w:numPr>
        <w:rPr>
          <w:rFonts w:cstheme="minorHAnsi"/>
          <w:sz w:val="22"/>
          <w:szCs w:val="22"/>
        </w:rPr>
      </w:pPr>
      <w:r w:rsidRPr="0063670C">
        <w:rPr>
          <w:rFonts w:eastAsia="Times New Roman" w:cstheme="minorHAnsi"/>
          <w:sz w:val="22"/>
          <w:szCs w:val="22"/>
        </w:rPr>
        <w:t xml:space="preserve">Helping the Vermont and New Hampshire chapters prepare for and organize their Med student summer internship program </w:t>
      </w:r>
    </w:p>
    <w:p w14:paraId="019989B1" w14:textId="77777777" w:rsidR="00757591" w:rsidRPr="0063670C" w:rsidRDefault="00995A43" w:rsidP="00757591">
      <w:pPr>
        <w:pStyle w:val="ListParagraph"/>
        <w:numPr>
          <w:ilvl w:val="2"/>
          <w:numId w:val="2"/>
        </w:numPr>
        <w:rPr>
          <w:rFonts w:cstheme="minorHAnsi"/>
          <w:sz w:val="22"/>
          <w:szCs w:val="22"/>
        </w:rPr>
      </w:pPr>
      <w:r w:rsidRPr="0063670C">
        <w:rPr>
          <w:rFonts w:eastAsia="Times New Roman" w:cstheme="minorHAnsi"/>
          <w:sz w:val="22"/>
          <w:szCs w:val="22"/>
        </w:rPr>
        <w:t>Help improve PNHP’s educational outreach and communication with medical professionals in NH and its coordination with its partner organizations that also advocate for universal healthcare, for example a joint statewide forum on Medicare Advantage with PNHP NH and Rights and Democracy NH</w:t>
      </w:r>
    </w:p>
    <w:p w14:paraId="461D9D6E" w14:textId="6B96FF68" w:rsidR="00757591" w:rsidRPr="0063670C" w:rsidRDefault="00757591" w:rsidP="00757591">
      <w:pPr>
        <w:pStyle w:val="ListParagraph"/>
        <w:numPr>
          <w:ilvl w:val="0"/>
          <w:numId w:val="2"/>
        </w:numPr>
        <w:rPr>
          <w:rFonts w:cstheme="minorHAnsi"/>
          <w:sz w:val="22"/>
          <w:szCs w:val="22"/>
        </w:rPr>
      </w:pPr>
      <w:r w:rsidRPr="0063670C">
        <w:rPr>
          <w:rFonts w:cstheme="minorHAnsi"/>
          <w:sz w:val="22"/>
          <w:szCs w:val="22"/>
        </w:rPr>
        <w:t xml:space="preserve">Don: National has many actions related to the privatization of Medicare, including </w:t>
      </w:r>
      <w:r w:rsidRPr="0063670C">
        <w:rPr>
          <w:rFonts w:cstheme="minorHAnsi"/>
          <w:b/>
          <w:sz w:val="22"/>
          <w:szCs w:val="22"/>
        </w:rPr>
        <w:t>Direct Contracting Entities</w:t>
      </w:r>
      <w:r w:rsidRPr="0063670C">
        <w:rPr>
          <w:rFonts w:cstheme="minorHAnsi"/>
          <w:sz w:val="22"/>
          <w:szCs w:val="22"/>
        </w:rPr>
        <w:t xml:space="preserve"> and </w:t>
      </w:r>
      <w:r w:rsidRPr="0063670C">
        <w:rPr>
          <w:rFonts w:cstheme="minorHAnsi"/>
          <w:b/>
          <w:sz w:val="22"/>
          <w:szCs w:val="22"/>
        </w:rPr>
        <w:t>Medicare Advantage.</w:t>
      </w:r>
      <w:r w:rsidRPr="0063670C">
        <w:rPr>
          <w:rFonts w:cstheme="minorHAnsi"/>
          <w:sz w:val="22"/>
          <w:szCs w:val="22"/>
        </w:rPr>
        <w:t xml:space="preserve">  See the </w:t>
      </w:r>
      <w:r w:rsidRPr="0063670C">
        <w:rPr>
          <w:rFonts w:eastAsia="Times New Roman" w:cstheme="minorHAnsi"/>
          <w:sz w:val="22"/>
          <w:szCs w:val="22"/>
        </w:rPr>
        <w:t xml:space="preserve">Direct Contracting webpage at </w:t>
      </w:r>
      <w:hyperlink r:id="rId5" w:tgtFrame="_blank" w:tooltip="Original URL: https://default.salsalabs.org/T933862bf-5ff8-4346-84c5-b6046644c152/c4c158f3-9414-40cf-b71f-9e3d32c75ac5. Click or tap if you trust this link." w:history="1">
        <w:r w:rsidRPr="0063670C">
          <w:rPr>
            <w:rFonts w:eastAsia="Times New Roman" w:cstheme="minorHAnsi"/>
            <w:color w:val="189C8F"/>
            <w:sz w:val="22"/>
            <w:szCs w:val="22"/>
            <w:u w:val="single"/>
          </w:rPr>
          <w:t>pnhp.</w:t>
        </w:r>
        <w:r w:rsidRPr="0063670C">
          <w:rPr>
            <w:rFonts w:eastAsia="Times New Roman" w:cstheme="minorHAnsi"/>
            <w:color w:val="189C8F"/>
            <w:sz w:val="22"/>
            <w:szCs w:val="22"/>
            <w:u w:val="single"/>
          </w:rPr>
          <w:t>o</w:t>
        </w:r>
        <w:r w:rsidRPr="0063670C">
          <w:rPr>
            <w:rFonts w:eastAsia="Times New Roman" w:cstheme="minorHAnsi"/>
            <w:color w:val="189C8F"/>
            <w:sz w:val="22"/>
            <w:szCs w:val="22"/>
            <w:u w:val="single"/>
          </w:rPr>
          <w:t>rg/</w:t>
        </w:r>
        <w:proofErr w:type="spellStart"/>
        <w:r w:rsidRPr="0063670C">
          <w:rPr>
            <w:rFonts w:eastAsia="Times New Roman" w:cstheme="minorHAnsi"/>
            <w:color w:val="189C8F"/>
            <w:sz w:val="22"/>
            <w:szCs w:val="22"/>
            <w:u w:val="single"/>
          </w:rPr>
          <w:t>StopDCEs</w:t>
        </w:r>
        <w:proofErr w:type="spellEnd"/>
      </w:hyperlink>
      <w:r w:rsidRPr="0063670C">
        <w:rPr>
          <w:rFonts w:eastAsia="Times New Roman" w:cstheme="minorHAnsi"/>
          <w:sz w:val="22"/>
          <w:szCs w:val="22"/>
        </w:rPr>
        <w:t>.    (More resources below, that were mentioned at the meeting, but not listed)</w:t>
      </w:r>
    </w:p>
    <w:p w14:paraId="2C896C1A" w14:textId="5DB6E0D8" w:rsidR="00757591" w:rsidRPr="0063670C" w:rsidRDefault="00757591" w:rsidP="00757591">
      <w:pPr>
        <w:pStyle w:val="ListParagraph"/>
        <w:numPr>
          <w:ilvl w:val="0"/>
          <w:numId w:val="2"/>
        </w:numPr>
        <w:rPr>
          <w:sz w:val="22"/>
          <w:szCs w:val="22"/>
        </w:rPr>
      </w:pPr>
      <w:r w:rsidRPr="0063670C">
        <w:rPr>
          <w:sz w:val="22"/>
          <w:szCs w:val="22"/>
        </w:rPr>
        <w:t>Treasurer’s Report - $521.93</w:t>
      </w:r>
    </w:p>
    <w:p w14:paraId="4BDCB741" w14:textId="7DC3BDC5" w:rsidR="00757591" w:rsidRPr="0063670C" w:rsidRDefault="00757591" w:rsidP="00757591">
      <w:pPr>
        <w:pStyle w:val="ListParagraph"/>
        <w:numPr>
          <w:ilvl w:val="0"/>
          <w:numId w:val="2"/>
        </w:numPr>
        <w:rPr>
          <w:sz w:val="22"/>
          <w:szCs w:val="22"/>
        </w:rPr>
      </w:pPr>
      <w:r w:rsidRPr="0063670C">
        <w:rPr>
          <w:sz w:val="22"/>
          <w:szCs w:val="22"/>
        </w:rPr>
        <w:t>New Business</w:t>
      </w:r>
    </w:p>
    <w:p w14:paraId="59541D9C" w14:textId="79595998" w:rsidR="00757591" w:rsidRPr="0063670C" w:rsidRDefault="00757591" w:rsidP="00757591">
      <w:pPr>
        <w:pStyle w:val="ListParagraph"/>
        <w:numPr>
          <w:ilvl w:val="1"/>
          <w:numId w:val="2"/>
        </w:numPr>
        <w:rPr>
          <w:sz w:val="22"/>
          <w:szCs w:val="22"/>
        </w:rPr>
      </w:pPr>
      <w:r w:rsidRPr="0063670C">
        <w:rPr>
          <w:sz w:val="22"/>
          <w:szCs w:val="22"/>
        </w:rPr>
        <w:t>Marvin Malek, Betty Keller and Ken spoke about this summer’s Med Student Summer Internship program.   More applicants than can be currently funded.   At next meeting we will discuss appropriating Chapter funds.</w:t>
      </w:r>
    </w:p>
    <w:p w14:paraId="73CF1B72" w14:textId="2CC1749A" w:rsidR="00757591" w:rsidRPr="0063670C" w:rsidRDefault="00757591" w:rsidP="00757591">
      <w:pPr>
        <w:pStyle w:val="ListParagraph"/>
        <w:numPr>
          <w:ilvl w:val="0"/>
          <w:numId w:val="2"/>
        </w:numPr>
        <w:rPr>
          <w:sz w:val="22"/>
          <w:szCs w:val="22"/>
        </w:rPr>
      </w:pPr>
      <w:r w:rsidRPr="0063670C">
        <w:rPr>
          <w:sz w:val="22"/>
          <w:szCs w:val="22"/>
        </w:rPr>
        <w:t>Next meeting:  February 23, either Zoom or Hybrid</w:t>
      </w:r>
    </w:p>
    <w:p w14:paraId="14A3025A" w14:textId="6ABAA17B" w:rsidR="00757591" w:rsidRPr="0063670C" w:rsidRDefault="00757591" w:rsidP="00757591">
      <w:pPr>
        <w:pStyle w:val="ListParagraph"/>
        <w:numPr>
          <w:ilvl w:val="0"/>
          <w:numId w:val="2"/>
        </w:numPr>
        <w:rPr>
          <w:sz w:val="22"/>
          <w:szCs w:val="22"/>
        </w:rPr>
      </w:pPr>
      <w:r w:rsidRPr="0063670C">
        <w:rPr>
          <w:sz w:val="22"/>
          <w:szCs w:val="22"/>
        </w:rPr>
        <w:t>Adjourn</w:t>
      </w:r>
    </w:p>
    <w:p w14:paraId="14D1D1E4" w14:textId="77777777" w:rsidR="00757591" w:rsidRPr="0063670C" w:rsidRDefault="00757591" w:rsidP="00757591">
      <w:pPr>
        <w:rPr>
          <w:sz w:val="22"/>
          <w:szCs w:val="22"/>
        </w:rPr>
      </w:pPr>
    </w:p>
    <w:p w14:paraId="485CAC30" w14:textId="5F24208F" w:rsidR="00757591" w:rsidRPr="0063670C" w:rsidRDefault="0063670C" w:rsidP="0063670C">
      <w:pPr>
        <w:rPr>
          <w:sz w:val="22"/>
          <w:szCs w:val="22"/>
        </w:rPr>
      </w:pPr>
      <w:r w:rsidRPr="0063670C">
        <w:rPr>
          <w:sz w:val="22"/>
          <w:szCs w:val="22"/>
        </w:rPr>
        <w:t xml:space="preserve">7-8pm </w:t>
      </w:r>
      <w:r w:rsidR="00757591" w:rsidRPr="0063670C">
        <w:rPr>
          <w:sz w:val="22"/>
          <w:szCs w:val="22"/>
        </w:rPr>
        <w:t>Presentation:  Dr. Stephen Kemble on H</w:t>
      </w:r>
      <w:r w:rsidRPr="0063670C">
        <w:rPr>
          <w:sz w:val="22"/>
          <w:szCs w:val="22"/>
        </w:rPr>
        <w:t>ospital Global Budgeting</w:t>
      </w:r>
    </w:p>
    <w:p w14:paraId="43A1043E" w14:textId="132C8542" w:rsidR="0063670C" w:rsidRPr="0063670C" w:rsidRDefault="0063670C" w:rsidP="0063670C">
      <w:pPr>
        <w:rPr>
          <w:sz w:val="22"/>
          <w:szCs w:val="22"/>
        </w:rPr>
      </w:pPr>
    </w:p>
    <w:p w14:paraId="4FD4D7A3" w14:textId="54EA9438" w:rsidR="0063670C" w:rsidRPr="0063670C" w:rsidRDefault="0063670C" w:rsidP="0063670C">
      <w:pPr>
        <w:rPr>
          <w:sz w:val="22"/>
          <w:szCs w:val="22"/>
        </w:rPr>
      </w:pPr>
      <w:r w:rsidRPr="0063670C">
        <w:rPr>
          <w:sz w:val="22"/>
          <w:szCs w:val="22"/>
        </w:rPr>
        <w:t>Meeting resumed at 8pm to discuss Chapter’s work sharing information about Hospital Global Budgeting</w:t>
      </w:r>
    </w:p>
    <w:p w14:paraId="46450362" w14:textId="4F8D965F" w:rsidR="0063670C" w:rsidRPr="0063670C" w:rsidRDefault="0063670C" w:rsidP="0063670C">
      <w:pPr>
        <w:pStyle w:val="ListParagraph"/>
        <w:numPr>
          <w:ilvl w:val="0"/>
          <w:numId w:val="4"/>
        </w:numPr>
        <w:rPr>
          <w:sz w:val="22"/>
          <w:szCs w:val="22"/>
        </w:rPr>
      </w:pPr>
      <w:r w:rsidRPr="0063670C">
        <w:rPr>
          <w:sz w:val="22"/>
          <w:szCs w:val="22"/>
        </w:rPr>
        <w:t xml:space="preserve">Camilla: It is our job to educate hospitals about the benefits of Global Budgets.  This could be an effective step towards support for Medicare-for-All.  </w:t>
      </w:r>
    </w:p>
    <w:p w14:paraId="19105C58" w14:textId="3EA90DA6" w:rsidR="0063670C" w:rsidRPr="0063670C" w:rsidRDefault="0063670C" w:rsidP="0063670C">
      <w:pPr>
        <w:pStyle w:val="ListParagraph"/>
        <w:numPr>
          <w:ilvl w:val="0"/>
          <w:numId w:val="4"/>
        </w:numPr>
        <w:rPr>
          <w:sz w:val="22"/>
          <w:szCs w:val="22"/>
        </w:rPr>
      </w:pPr>
      <w:r w:rsidRPr="0063670C">
        <w:rPr>
          <w:sz w:val="22"/>
          <w:szCs w:val="22"/>
        </w:rPr>
        <w:t>Ken: Hospitals’ responsibilities to their communities is threatened by the inadequate funding from unfavorable payor mix, especially our rural Community Access Hospitals</w:t>
      </w:r>
    </w:p>
    <w:p w14:paraId="767D7CF5" w14:textId="358225E1" w:rsidR="0063670C" w:rsidRPr="0063670C" w:rsidRDefault="0063670C" w:rsidP="0063670C">
      <w:pPr>
        <w:pStyle w:val="ListParagraph"/>
        <w:numPr>
          <w:ilvl w:val="0"/>
          <w:numId w:val="4"/>
        </w:numPr>
        <w:rPr>
          <w:sz w:val="22"/>
          <w:szCs w:val="22"/>
        </w:rPr>
      </w:pPr>
      <w:r w:rsidRPr="0063670C">
        <w:rPr>
          <w:sz w:val="22"/>
          <w:szCs w:val="22"/>
        </w:rPr>
        <w:t>Gary: consider inviting to a future meeting Henry Lipman, the NH DHHS Medicaid Director</w:t>
      </w:r>
    </w:p>
    <w:p w14:paraId="5CF3EC79" w14:textId="73BA1B22" w:rsidR="0063670C" w:rsidRPr="0063670C" w:rsidRDefault="0063670C" w:rsidP="0063670C">
      <w:pPr>
        <w:rPr>
          <w:sz w:val="22"/>
          <w:szCs w:val="22"/>
        </w:rPr>
      </w:pPr>
    </w:p>
    <w:p w14:paraId="45AFCB3B" w14:textId="53B6B7F8" w:rsidR="0063670C" w:rsidRPr="0063670C" w:rsidRDefault="0063670C" w:rsidP="0063670C">
      <w:pPr>
        <w:rPr>
          <w:sz w:val="22"/>
          <w:szCs w:val="22"/>
        </w:rPr>
      </w:pPr>
      <w:r w:rsidRPr="0063670C">
        <w:rPr>
          <w:sz w:val="22"/>
          <w:szCs w:val="22"/>
        </w:rPr>
        <w:t>******************************************************************************</w:t>
      </w:r>
    </w:p>
    <w:p w14:paraId="4F3905AD" w14:textId="164A7D74" w:rsidR="00757591" w:rsidRPr="0063670C" w:rsidRDefault="00757591" w:rsidP="00757591">
      <w:pPr>
        <w:rPr>
          <w:sz w:val="22"/>
          <w:szCs w:val="22"/>
        </w:rPr>
      </w:pPr>
    </w:p>
    <w:p w14:paraId="42BB8570" w14:textId="1C0F7E3D" w:rsidR="00757591" w:rsidRPr="0063670C" w:rsidRDefault="00757591" w:rsidP="00757591">
      <w:pPr>
        <w:rPr>
          <w:sz w:val="22"/>
          <w:szCs w:val="22"/>
        </w:rPr>
      </w:pPr>
      <w:r w:rsidRPr="0063670C">
        <w:rPr>
          <w:sz w:val="22"/>
          <w:szCs w:val="22"/>
        </w:rPr>
        <w:t>*Resources for addressing DCE’s (Direct Contracting Entities)</w:t>
      </w:r>
    </w:p>
    <w:p w14:paraId="5657CF2F" w14:textId="77777777" w:rsidR="00757591" w:rsidRPr="00757591" w:rsidRDefault="00757591" w:rsidP="00757591">
      <w:pPr>
        <w:ind w:left="540" w:hanging="180"/>
        <w:rPr>
          <w:rFonts w:ascii="Times New Roman" w:eastAsia="Times New Roman" w:hAnsi="Times New Roman" w:cs="Times New Roman"/>
          <w:sz w:val="22"/>
          <w:szCs w:val="22"/>
        </w:rPr>
      </w:pPr>
      <w:r w:rsidRPr="00757591">
        <w:rPr>
          <w:rFonts w:ascii="Times New Roman" w:eastAsia="Times New Roman" w:hAnsi="Symbol" w:cs="Times New Roman"/>
          <w:sz w:val="22"/>
          <w:szCs w:val="22"/>
        </w:rPr>
        <w:t></w:t>
      </w:r>
      <w:r w:rsidRPr="00757591">
        <w:rPr>
          <w:rFonts w:ascii="Times New Roman" w:eastAsia="Times New Roman" w:hAnsi="Times New Roman" w:cs="Times New Roman"/>
          <w:sz w:val="22"/>
          <w:szCs w:val="22"/>
        </w:rPr>
        <w:t xml:space="preserve">  PNHP’s Petition against Direct Contracting to sign and share </w:t>
      </w:r>
      <w:hyperlink r:id="rId6" w:tgtFrame="_blank" w:tooltip="Original URL: https://default.salsalabs.org/Ta6d7895f-5b87-4805-863d-6f810f5cf72a/c4c158f3-9414-40cf-b71f-9e3d32c75ac5. Click or tap if you trust this link." w:history="1">
        <w:r w:rsidRPr="0063670C">
          <w:rPr>
            <w:rFonts w:ascii="Times New Roman" w:eastAsia="Times New Roman" w:hAnsi="Times New Roman" w:cs="Times New Roman"/>
            <w:color w:val="0000FF"/>
            <w:sz w:val="22"/>
            <w:szCs w:val="22"/>
            <w:u w:val="single"/>
          </w:rPr>
          <w:t>HERE</w:t>
        </w:r>
      </w:hyperlink>
      <w:r w:rsidRPr="00757591">
        <w:rPr>
          <w:rFonts w:ascii="Times New Roman" w:eastAsia="Times New Roman" w:hAnsi="Times New Roman" w:cs="Times New Roman"/>
          <w:sz w:val="22"/>
          <w:szCs w:val="22"/>
        </w:rPr>
        <w:t xml:space="preserve"> </w:t>
      </w:r>
    </w:p>
    <w:p w14:paraId="01B40FD3" w14:textId="77777777" w:rsidR="00757591" w:rsidRPr="00757591" w:rsidRDefault="00757591" w:rsidP="00757591">
      <w:pPr>
        <w:ind w:left="540" w:hanging="180"/>
        <w:rPr>
          <w:rFonts w:ascii="Times New Roman" w:eastAsia="Times New Roman" w:hAnsi="Times New Roman" w:cs="Times New Roman"/>
          <w:sz w:val="22"/>
          <w:szCs w:val="22"/>
        </w:rPr>
      </w:pPr>
      <w:r w:rsidRPr="00757591">
        <w:rPr>
          <w:rFonts w:ascii="Times New Roman" w:eastAsia="Times New Roman" w:hAnsi="Symbol" w:cs="Times New Roman"/>
          <w:sz w:val="22"/>
          <w:szCs w:val="22"/>
        </w:rPr>
        <w:t></w:t>
      </w:r>
      <w:r w:rsidRPr="00757591">
        <w:rPr>
          <w:rFonts w:ascii="Times New Roman" w:eastAsia="Times New Roman" w:hAnsi="Times New Roman" w:cs="Times New Roman"/>
          <w:sz w:val="22"/>
          <w:szCs w:val="22"/>
        </w:rPr>
        <w:t xml:space="preserve">  Form for organizations to sign on to our letter against Direct Contracting </w:t>
      </w:r>
      <w:hyperlink r:id="rId7" w:tgtFrame="_blank" w:tooltip="Original URL: https://default.salsalabs.org/T02c27def-bc97-4bf3-baf2-e11577da6af5/c4c158f3-9414-40cf-b71f-9e3d32c75ac5. Click or tap if you trust this link." w:history="1">
        <w:r w:rsidRPr="0063670C">
          <w:rPr>
            <w:rFonts w:ascii="Times New Roman" w:eastAsia="Times New Roman" w:hAnsi="Times New Roman" w:cs="Times New Roman"/>
            <w:color w:val="0000FF"/>
            <w:sz w:val="22"/>
            <w:szCs w:val="22"/>
            <w:u w:val="single"/>
          </w:rPr>
          <w:t>HERE</w:t>
        </w:r>
      </w:hyperlink>
      <w:r w:rsidRPr="00757591">
        <w:rPr>
          <w:rFonts w:ascii="Times New Roman" w:eastAsia="Times New Roman" w:hAnsi="Times New Roman" w:cs="Times New Roman"/>
          <w:sz w:val="22"/>
          <w:szCs w:val="22"/>
        </w:rPr>
        <w:t xml:space="preserve"> </w:t>
      </w:r>
    </w:p>
    <w:p w14:paraId="73CFCBA5" w14:textId="77777777" w:rsidR="00757591" w:rsidRPr="00757591" w:rsidRDefault="00757591" w:rsidP="00757591">
      <w:pPr>
        <w:ind w:left="540" w:hanging="180"/>
        <w:rPr>
          <w:rFonts w:ascii="Times New Roman" w:eastAsia="Times New Roman" w:hAnsi="Times New Roman" w:cs="Times New Roman"/>
          <w:sz w:val="22"/>
          <w:szCs w:val="22"/>
        </w:rPr>
      </w:pPr>
      <w:r w:rsidRPr="00757591">
        <w:rPr>
          <w:rFonts w:ascii="Times New Roman" w:eastAsia="Times New Roman" w:hAnsi="Symbol" w:cs="Times New Roman"/>
          <w:sz w:val="22"/>
          <w:szCs w:val="22"/>
        </w:rPr>
        <w:t></w:t>
      </w:r>
      <w:r w:rsidRPr="00757591">
        <w:rPr>
          <w:rFonts w:ascii="Times New Roman" w:eastAsia="Times New Roman" w:hAnsi="Times New Roman" w:cs="Times New Roman"/>
          <w:sz w:val="22"/>
          <w:szCs w:val="22"/>
        </w:rPr>
        <w:t xml:space="preserve">  Form to volunteer for our DCE Working Group, Membership Committee, or National Single-Payer Legislation Working Group </w:t>
      </w:r>
      <w:hyperlink r:id="rId8" w:tgtFrame="_blank" w:tooltip="Original URL: https://default.salsalabs.org/T26ef5a5f-796f-4bc9-b105-d7dd860b2657/c4c158f3-9414-40cf-b71f-9e3d32c75ac5. Click or tap if you trust this link." w:history="1">
        <w:r w:rsidRPr="0063670C">
          <w:rPr>
            <w:rFonts w:ascii="Times New Roman" w:eastAsia="Times New Roman" w:hAnsi="Times New Roman" w:cs="Times New Roman"/>
            <w:color w:val="0000FF"/>
            <w:sz w:val="22"/>
            <w:szCs w:val="22"/>
            <w:u w:val="single"/>
          </w:rPr>
          <w:t>HERE</w:t>
        </w:r>
      </w:hyperlink>
      <w:r w:rsidRPr="00757591">
        <w:rPr>
          <w:rFonts w:ascii="Times New Roman" w:eastAsia="Times New Roman" w:hAnsi="Times New Roman" w:cs="Times New Roman"/>
          <w:sz w:val="22"/>
          <w:szCs w:val="22"/>
        </w:rPr>
        <w:t xml:space="preserve"> </w:t>
      </w:r>
    </w:p>
    <w:p w14:paraId="05C4696A" w14:textId="77777777" w:rsidR="00757591" w:rsidRPr="00757591" w:rsidRDefault="00757591" w:rsidP="00757591">
      <w:pPr>
        <w:ind w:left="540" w:hanging="180"/>
        <w:rPr>
          <w:rFonts w:ascii="Times New Roman" w:eastAsia="Times New Roman" w:hAnsi="Times New Roman" w:cs="Times New Roman"/>
          <w:sz w:val="22"/>
          <w:szCs w:val="22"/>
        </w:rPr>
      </w:pPr>
      <w:r w:rsidRPr="00757591">
        <w:rPr>
          <w:rFonts w:ascii="Times New Roman" w:eastAsia="Times New Roman" w:hAnsi="Symbol" w:cs="Times New Roman"/>
          <w:sz w:val="22"/>
          <w:szCs w:val="22"/>
        </w:rPr>
        <w:t></w:t>
      </w:r>
      <w:r w:rsidRPr="00757591">
        <w:rPr>
          <w:rFonts w:ascii="Times New Roman" w:eastAsia="Times New Roman" w:hAnsi="Times New Roman" w:cs="Times New Roman"/>
          <w:sz w:val="22"/>
          <w:szCs w:val="22"/>
        </w:rPr>
        <w:t xml:space="preserve">  Form to sign up for Direct Contracting Speaker Training on Feb. 16 </w:t>
      </w:r>
      <w:hyperlink r:id="rId9" w:tgtFrame="_blank" w:tooltip="Original URL: https://default.salsalabs.org/T95311a28-6fe0-46aa-a478-7168a3114e0e/c4c158f3-9414-40cf-b71f-9e3d32c75ac5. Click or tap if you trust this link." w:history="1">
        <w:r w:rsidRPr="0063670C">
          <w:rPr>
            <w:rFonts w:ascii="Times New Roman" w:eastAsia="Times New Roman" w:hAnsi="Times New Roman" w:cs="Times New Roman"/>
            <w:color w:val="0000FF"/>
            <w:sz w:val="22"/>
            <w:szCs w:val="22"/>
            <w:u w:val="single"/>
          </w:rPr>
          <w:t>HERE</w:t>
        </w:r>
      </w:hyperlink>
      <w:r w:rsidRPr="00757591">
        <w:rPr>
          <w:rFonts w:ascii="Times New Roman" w:eastAsia="Times New Roman" w:hAnsi="Times New Roman" w:cs="Times New Roman"/>
          <w:sz w:val="22"/>
          <w:szCs w:val="22"/>
        </w:rPr>
        <w:t xml:space="preserve"> </w:t>
      </w:r>
    </w:p>
    <w:p w14:paraId="32BBDBC8" w14:textId="10FEB32E" w:rsidR="000E3EB8" w:rsidRPr="0063670C" w:rsidRDefault="00757591" w:rsidP="00757591">
      <w:pPr>
        <w:ind w:left="540" w:hanging="180"/>
        <w:rPr>
          <w:rFonts w:ascii="Times New Roman" w:eastAsia="Times New Roman" w:hAnsi="Times New Roman" w:cs="Times New Roman"/>
          <w:sz w:val="22"/>
          <w:szCs w:val="22"/>
        </w:rPr>
      </w:pPr>
      <w:r w:rsidRPr="00757591">
        <w:rPr>
          <w:rFonts w:ascii="Times New Roman" w:eastAsia="Times New Roman" w:hAnsi="Symbol" w:cs="Times New Roman"/>
          <w:sz w:val="22"/>
          <w:szCs w:val="22"/>
        </w:rPr>
        <w:t></w:t>
      </w:r>
      <w:r w:rsidRPr="00757591">
        <w:rPr>
          <w:rFonts w:ascii="Times New Roman" w:eastAsia="Times New Roman" w:hAnsi="Times New Roman" w:cs="Times New Roman"/>
          <w:sz w:val="22"/>
          <w:szCs w:val="22"/>
        </w:rPr>
        <w:t xml:space="preserve">  Sample presentation on Direct Contracting targeting seniors in </w:t>
      </w:r>
      <w:hyperlink r:id="rId10" w:tgtFrame="_blank" w:tooltip="Original URL: https://default.salsalabs.org/Tceb21e22-1b91-4957-9cc0-61b1285aff16/c4c158f3-9414-40cf-b71f-9e3d32c75ac5. Click or tap if you trust this link." w:history="1">
        <w:r w:rsidRPr="0063670C">
          <w:rPr>
            <w:rFonts w:ascii="Times New Roman" w:eastAsia="Times New Roman" w:hAnsi="Times New Roman" w:cs="Times New Roman"/>
            <w:color w:val="0000FF"/>
            <w:sz w:val="22"/>
            <w:szCs w:val="22"/>
            <w:u w:val="single"/>
          </w:rPr>
          <w:t>Google slides</w:t>
        </w:r>
      </w:hyperlink>
      <w:r w:rsidRPr="00757591">
        <w:rPr>
          <w:rFonts w:ascii="Times New Roman" w:eastAsia="Times New Roman" w:hAnsi="Times New Roman" w:cs="Times New Roman"/>
          <w:sz w:val="22"/>
          <w:szCs w:val="22"/>
        </w:rPr>
        <w:t xml:space="preserve"> (editable) and </w:t>
      </w:r>
      <w:hyperlink r:id="rId11" w:tgtFrame="_blank" w:tooltip="Original URL: https://default.salsalabs.org/T37179d8b-ab69-4677-b2e3-e611f6dec656/c4c158f3-9414-40cf-b71f-9e3d32c75ac5. Click or tap if you trust this link." w:history="1">
        <w:r w:rsidRPr="0063670C">
          <w:rPr>
            <w:rFonts w:ascii="Times New Roman" w:eastAsia="Times New Roman" w:hAnsi="Times New Roman" w:cs="Times New Roman"/>
            <w:color w:val="0000FF"/>
            <w:sz w:val="22"/>
            <w:szCs w:val="22"/>
            <w:u w:val="single"/>
          </w:rPr>
          <w:t>PDF</w:t>
        </w:r>
      </w:hyperlink>
      <w:r w:rsidRPr="00757591">
        <w:rPr>
          <w:rFonts w:ascii="Times New Roman" w:eastAsia="Times New Roman" w:hAnsi="Times New Roman" w:cs="Times New Roman"/>
          <w:sz w:val="22"/>
          <w:szCs w:val="22"/>
        </w:rPr>
        <w:t xml:space="preserve"> formats </w:t>
      </w:r>
    </w:p>
    <w:sectPr w:rsidR="000E3EB8" w:rsidRPr="0063670C" w:rsidSect="0000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EE8"/>
    <w:multiLevelType w:val="hybridMultilevel"/>
    <w:tmpl w:val="6A0EF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A6DB5"/>
    <w:multiLevelType w:val="hybridMultilevel"/>
    <w:tmpl w:val="2AC4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B6D10"/>
    <w:multiLevelType w:val="hybridMultilevel"/>
    <w:tmpl w:val="A1F23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2670C"/>
    <w:multiLevelType w:val="multilevel"/>
    <w:tmpl w:val="FB06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B8"/>
    <w:rsid w:val="000014FC"/>
    <w:rsid w:val="000E3EB8"/>
    <w:rsid w:val="004140A7"/>
    <w:rsid w:val="0063670C"/>
    <w:rsid w:val="006574AC"/>
    <w:rsid w:val="00757591"/>
    <w:rsid w:val="008144CD"/>
    <w:rsid w:val="00995A43"/>
    <w:rsid w:val="00BB70D0"/>
    <w:rsid w:val="00DC7337"/>
    <w:rsid w:val="00EF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FD41F"/>
  <w14:defaultImageDpi w14:val="32767"/>
  <w15:chartTrackingRefBased/>
  <w15:docId w15:val="{63EA840B-2492-5746-B7A3-22646374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B8"/>
    <w:pPr>
      <w:ind w:left="720"/>
      <w:contextualSpacing/>
    </w:pPr>
  </w:style>
  <w:style w:type="character" w:styleId="Hyperlink">
    <w:name w:val="Hyperlink"/>
    <w:basedOn w:val="DefaultParagraphFont"/>
    <w:uiPriority w:val="99"/>
    <w:semiHidden/>
    <w:unhideWhenUsed/>
    <w:rsid w:val="00757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8108">
      <w:bodyDiv w:val="1"/>
      <w:marLeft w:val="0"/>
      <w:marRight w:val="0"/>
      <w:marTop w:val="0"/>
      <w:marBottom w:val="0"/>
      <w:divBdr>
        <w:top w:val="none" w:sz="0" w:space="0" w:color="auto"/>
        <w:left w:val="none" w:sz="0" w:space="0" w:color="auto"/>
        <w:bottom w:val="none" w:sz="0" w:space="0" w:color="auto"/>
        <w:right w:val="none" w:sz="0" w:space="0" w:color="auto"/>
      </w:divBdr>
      <w:divsChild>
        <w:div w:id="413941979">
          <w:marLeft w:val="0"/>
          <w:marRight w:val="0"/>
          <w:marTop w:val="0"/>
          <w:marBottom w:val="0"/>
          <w:divBdr>
            <w:top w:val="none" w:sz="0" w:space="0" w:color="auto"/>
            <w:left w:val="none" w:sz="0" w:space="0" w:color="auto"/>
            <w:bottom w:val="none" w:sz="0" w:space="0" w:color="auto"/>
            <w:right w:val="none" w:sz="0" w:space="0" w:color="auto"/>
          </w:divBdr>
        </w:div>
      </w:divsChild>
    </w:div>
    <w:div w:id="1602421282">
      <w:bodyDiv w:val="1"/>
      <w:marLeft w:val="0"/>
      <w:marRight w:val="0"/>
      <w:marTop w:val="0"/>
      <w:marBottom w:val="0"/>
      <w:divBdr>
        <w:top w:val="none" w:sz="0" w:space="0" w:color="auto"/>
        <w:left w:val="none" w:sz="0" w:space="0" w:color="auto"/>
        <w:bottom w:val="none" w:sz="0" w:space="0" w:color="auto"/>
        <w:right w:val="none" w:sz="0" w:space="0" w:color="auto"/>
      </w:divBdr>
    </w:div>
    <w:div w:id="1806896093">
      <w:bodyDiv w:val="1"/>
      <w:marLeft w:val="0"/>
      <w:marRight w:val="0"/>
      <w:marTop w:val="0"/>
      <w:marBottom w:val="0"/>
      <w:divBdr>
        <w:top w:val="none" w:sz="0" w:space="0" w:color="auto"/>
        <w:left w:val="none" w:sz="0" w:space="0" w:color="auto"/>
        <w:bottom w:val="none" w:sz="0" w:space="0" w:color="auto"/>
        <w:right w:val="none" w:sz="0" w:space="0" w:color="auto"/>
      </w:divBdr>
    </w:div>
    <w:div w:id="20404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default.salsalabs.org%2FT26ef5a5f-796f-4bc9-b105-d7dd860b2657%2Fc4c158f3-9414-40cf-b71f-9e3d32c75ac5&amp;data=04%7C01%7Cdonald.o.kollisch%40dartmouth.edu%7C8ab2689fb01449a82d2d08d9e28dac70%7C995b093648d640e5a31ebf689ec9446f%7C0%7C0%7C637789922183116181%7CUnknown%7CTWFpbGZsb3d8eyJWIjoiMC4wLjAwMDAiLCJQIjoiV2luMzIiLCJBTiI6Ik1haWwiLCJXVCI6Mn0%3D%7C3000&amp;sdata=MNuS%2BV%2BN3d2ENxp5VnA1EkOdbylnr4VR37UiWobDZz4%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s%3A%2F%2Fdefault.salsalabs.org%2FT02c27def-bc97-4bf3-baf2-e11577da6af5%2Fc4c158f3-9414-40cf-b71f-9e3d32c75ac5&amp;data=04%7C01%7Cdonald.o.kollisch%40dartmouth.edu%7C8ab2689fb01449a82d2d08d9e28dac70%7C995b093648d640e5a31ebf689ec9446f%7C0%7C0%7C637789922183116181%7CUnknown%7CTWFpbGZsb3d8eyJWIjoiMC4wLjAwMDAiLCJQIjoiV2luMzIiLCJBTiI6Ik1haWwiLCJXVCI6Mn0%3D%7C3000&amp;sdata=MIhQdhePp4MxOdCfXbZquq8V4HEJVxu%2BhUzRAh51RrU%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default.salsalabs.org%2FTa6d7895f-5b87-4805-863d-6f810f5cf72a%2Fc4c158f3-9414-40cf-b71f-9e3d32c75ac5&amp;data=04%7C01%7Cdonald.o.kollisch%40dartmouth.edu%7C8ab2689fb01449a82d2d08d9e28dac70%7C995b093648d640e5a31ebf689ec9446f%7C0%7C0%7C637789922183116181%7CUnknown%7CTWFpbGZsb3d8eyJWIjoiMC4wLjAwMDAiLCJQIjoiV2luMzIiLCJBTiI6Ik1haWwiLCJXVCI6Mn0%3D%7C3000&amp;sdata=noWgTUOrNh%2FfSSvArU0lf9se2MzoHyDEjsMEWqupgW8%3D&amp;reserved=0" TargetMode="External"/><Relationship Id="rId11" Type="http://schemas.openxmlformats.org/officeDocument/2006/relationships/hyperlink" Target="https://nam12.safelinks.protection.outlook.com/?url=https%3A%2F%2Fdefault.salsalabs.org%2FT37179d8b-ab69-4677-b2e3-e611f6dec656%2Fc4c158f3-9414-40cf-b71f-9e3d32c75ac5&amp;data=04%7C01%7Cdonald.o.kollisch%40dartmouth.edu%7C8ab2689fb01449a82d2d08d9e28dac70%7C995b093648d640e5a31ebf689ec9446f%7C0%7C0%7C637789922183116181%7CUnknown%7CTWFpbGZsb3d8eyJWIjoiMC4wLjAwMDAiLCJQIjoiV2luMzIiLCJBTiI6Ik1haWwiLCJXVCI6Mn0%3D%7C3000&amp;sdata=Yiu59olDPR9XMkpiBBmpJrOlzEBLw%2Fr00jSDyUfM6Lg%3D&amp;reserved=0" TargetMode="External"/><Relationship Id="rId5" Type="http://schemas.openxmlformats.org/officeDocument/2006/relationships/hyperlink" Target="https://nam12.safelinks.protection.outlook.com/?url=https%3A%2F%2Fdefault.salsalabs.org%2FT933862bf-5ff8-4346-84c5-b6046644c152%2Fc4c158f3-9414-40cf-b71f-9e3d32c75ac5&amp;data=04%7C01%7Cdonald.o.kollisch%40dartmouth.edu%7C8ab2689fb01449a82d2d08d9e28dac70%7C995b093648d640e5a31ebf689ec9446f%7C0%7C0%7C637789922183116181%7CUnknown%7CTWFpbGZsb3d8eyJWIjoiMC4wLjAwMDAiLCJQIjoiV2luMzIiLCJBTiI6Ik1haWwiLCJXVCI6Mn0%3D%7C3000&amp;sdata=GBdHZyJkwXJcfgcG0K6wfckBtMdD%2F0HUlRZohpUngwo%3D&amp;reserved=0" TargetMode="External"/><Relationship Id="rId10" Type="http://schemas.openxmlformats.org/officeDocument/2006/relationships/hyperlink" Target="https://nam12.safelinks.protection.outlook.com/?url=https%3A%2F%2Fdefault.salsalabs.org%2FTceb21e22-1b91-4957-9cc0-61b1285aff16%2Fc4c158f3-9414-40cf-b71f-9e3d32c75ac5&amp;data=04%7C01%7Cdonald.o.kollisch%40dartmouth.edu%7C8ab2689fb01449a82d2d08d9e28dac70%7C995b093648d640e5a31ebf689ec9446f%7C0%7C0%7C637789922183116181%7CUnknown%7CTWFpbGZsb3d8eyJWIjoiMC4wLjAwMDAiLCJQIjoiV2luMzIiLCJBTiI6Ik1haWwiLCJXVCI6Mn0%3D%7C3000&amp;sdata=Xu2nHePcIsxVNc2i%2B5OzIoTdJpJUDWu2rQI25167ppQ%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default.salsalabs.org%2FT95311a28-6fe0-46aa-a478-7168a3114e0e%2Fc4c158f3-9414-40cf-b71f-9e3d32c75ac5&amp;data=04%7C01%7Cdonald.o.kollisch%40dartmouth.edu%7C8ab2689fb01449a82d2d08d9e28dac70%7C995b093648d640e5a31ebf689ec9446f%7C0%7C0%7C637789922183116181%7CUnknown%7CTWFpbGZsb3d8eyJWIjoiMC4wLjAwMDAiLCJQIjoiV2luMzIiLCJBTiI6Ik1haWwiLCJXVCI6Mn0%3D%7C3000&amp;sdata=ex2DiJGzEkDIcWv2nTOBEt12tNJFRV6AD7P%2Bo6YStk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 Kollisch</dc:creator>
  <cp:keywords/>
  <dc:description/>
  <cp:lastModifiedBy>Donald O. Kollisch</cp:lastModifiedBy>
  <cp:revision>3</cp:revision>
  <cp:lastPrinted>2022-01-26T23:45:00Z</cp:lastPrinted>
  <dcterms:created xsi:type="dcterms:W3CDTF">2022-01-26T23:16:00Z</dcterms:created>
  <dcterms:modified xsi:type="dcterms:W3CDTF">2022-01-30T14:07:00Z</dcterms:modified>
</cp:coreProperties>
</file>