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F2406" w14:textId="77777777" w:rsidR="004C4335" w:rsidRPr="004C4335" w:rsidRDefault="004C4335" w:rsidP="002853FD">
      <w:pPr>
        <w:ind w:right="-450"/>
        <w:rPr>
          <w:b/>
        </w:rPr>
      </w:pPr>
      <w:r w:rsidRPr="004C4335">
        <w:rPr>
          <w:b/>
        </w:rPr>
        <w:t>Granite State PNHP</w:t>
      </w:r>
    </w:p>
    <w:p w14:paraId="28C5C02A" w14:textId="77777777" w:rsidR="004C4335" w:rsidRPr="004C4335" w:rsidRDefault="004C4335" w:rsidP="002853FD">
      <w:pPr>
        <w:ind w:right="-450"/>
        <w:rPr>
          <w:b/>
        </w:rPr>
      </w:pPr>
      <w:r w:rsidRPr="004C4335">
        <w:rPr>
          <w:b/>
        </w:rPr>
        <w:t>Agenda/Minutes</w:t>
      </w:r>
    </w:p>
    <w:p w14:paraId="4569D7C2" w14:textId="76BD0246" w:rsidR="004C4335" w:rsidRDefault="002853FD" w:rsidP="002853FD">
      <w:pPr>
        <w:ind w:right="-450"/>
        <w:rPr>
          <w:b/>
        </w:rPr>
      </w:pPr>
      <w:r>
        <w:rPr>
          <w:b/>
        </w:rPr>
        <w:t>July 27</w:t>
      </w:r>
      <w:r w:rsidR="004C4335" w:rsidRPr="004C4335">
        <w:rPr>
          <w:b/>
        </w:rPr>
        <w:t>, 2022 – In person and Zoom</w:t>
      </w:r>
    </w:p>
    <w:p w14:paraId="00DCC144" w14:textId="60D0863C" w:rsidR="005C2BB8" w:rsidRDefault="005C2BB8" w:rsidP="007D6524">
      <w:pPr>
        <w:ind w:right="-450"/>
        <w:rPr>
          <w:rFonts w:ascii="Calibri" w:eastAsia="Times New Roman" w:hAnsi="Calibri" w:cs="Calibri"/>
        </w:rPr>
      </w:pPr>
    </w:p>
    <w:p w14:paraId="3ABA942C" w14:textId="22D336CD" w:rsidR="00CF7B32" w:rsidRDefault="00CF7B32" w:rsidP="007D6524">
      <w:pPr>
        <w:ind w:right="-450"/>
        <w:rPr>
          <w:rFonts w:ascii="Calibri" w:eastAsia="Times New Roman" w:hAnsi="Calibri" w:cs="Calibri"/>
        </w:rPr>
      </w:pPr>
    </w:p>
    <w:p w14:paraId="1BEA0FA5" w14:textId="4EF28EDC" w:rsidR="00CF7B32" w:rsidRDefault="00CF7B32" w:rsidP="007D6524">
      <w:pPr>
        <w:ind w:right="-450"/>
        <w:rPr>
          <w:rFonts w:ascii="Calibri" w:eastAsia="Times New Roman" w:hAnsi="Calibri" w:cs="Calibri"/>
          <w:u w:val="single"/>
        </w:rPr>
      </w:pPr>
      <w:r w:rsidRPr="007B40B2">
        <w:rPr>
          <w:rFonts w:ascii="Calibri" w:eastAsia="Times New Roman" w:hAnsi="Calibri" w:cs="Calibri"/>
          <w:u w:val="single"/>
        </w:rPr>
        <w:t>Attending:</w:t>
      </w:r>
    </w:p>
    <w:p w14:paraId="4A5F630B" w14:textId="45A8DFDF" w:rsidR="00610209" w:rsidRPr="00610209" w:rsidRDefault="00610209" w:rsidP="007D6524">
      <w:pPr>
        <w:ind w:right="-450"/>
        <w:rPr>
          <w:rFonts w:ascii="Calibri" w:eastAsia="Times New Roman" w:hAnsi="Calibri" w:cs="Calibri"/>
        </w:rPr>
      </w:pPr>
      <w:r w:rsidRPr="00610209">
        <w:rPr>
          <w:rFonts w:ascii="Calibri" w:eastAsia="Times New Roman" w:hAnsi="Calibri" w:cs="Calibri"/>
        </w:rPr>
        <w:t>Jim Fieseher (Zoom)</w:t>
      </w:r>
    </w:p>
    <w:p w14:paraId="63100789" w14:textId="087596B1" w:rsidR="00CF7B32" w:rsidRDefault="00CF7B32" w:rsidP="007D6524">
      <w:pPr>
        <w:ind w:right="-450"/>
        <w:rPr>
          <w:rFonts w:ascii="Calibri" w:eastAsia="Times New Roman" w:hAnsi="Calibri" w:cs="Calibri"/>
        </w:rPr>
      </w:pPr>
      <w:r>
        <w:rPr>
          <w:rFonts w:ascii="Calibri" w:eastAsia="Times New Roman" w:hAnsi="Calibri" w:cs="Calibri"/>
        </w:rPr>
        <w:t>Donald Kollisch</w:t>
      </w:r>
    </w:p>
    <w:p w14:paraId="0C536C4F" w14:textId="0213E88C" w:rsidR="00CF7B32" w:rsidRDefault="00CF7B32" w:rsidP="007D6524">
      <w:pPr>
        <w:ind w:right="-450"/>
        <w:rPr>
          <w:rFonts w:ascii="Calibri" w:eastAsia="Times New Roman" w:hAnsi="Calibri" w:cs="Calibri"/>
        </w:rPr>
      </w:pPr>
      <w:r>
        <w:rPr>
          <w:rFonts w:ascii="Calibri" w:eastAsia="Times New Roman" w:hAnsi="Calibri" w:cs="Calibri"/>
        </w:rPr>
        <w:t>Ahmed Kutty (Zoom)</w:t>
      </w:r>
    </w:p>
    <w:p w14:paraId="6F3E7820" w14:textId="7D7253C2" w:rsidR="00CF7B32" w:rsidRDefault="00CF7B32" w:rsidP="007D6524">
      <w:pPr>
        <w:ind w:right="-450"/>
        <w:rPr>
          <w:rFonts w:ascii="Calibri" w:eastAsia="Times New Roman" w:hAnsi="Calibri" w:cs="Calibri"/>
        </w:rPr>
      </w:pPr>
      <w:r>
        <w:rPr>
          <w:rFonts w:ascii="Calibri" w:eastAsia="Times New Roman" w:hAnsi="Calibri" w:cs="Calibri"/>
        </w:rPr>
        <w:t>Thomas Lane (Zoom)</w:t>
      </w:r>
    </w:p>
    <w:p w14:paraId="0F6432EE" w14:textId="3138FDBE" w:rsidR="004C4335" w:rsidRDefault="005C2BB8" w:rsidP="007D6524">
      <w:pPr>
        <w:ind w:left="360" w:right="-450"/>
        <w:rPr>
          <w:rFonts w:ascii="Calibri" w:eastAsia="Times New Roman" w:hAnsi="Calibri" w:cs="Calibri"/>
        </w:rPr>
      </w:pPr>
      <w:r w:rsidRPr="004C4335">
        <w:rPr>
          <w:rFonts w:ascii="Calibri" w:eastAsia="Times New Roman" w:hAnsi="Calibri" w:cs="Calibri"/>
        </w:rPr>
        <w:t> </w:t>
      </w:r>
    </w:p>
    <w:p w14:paraId="51F77875" w14:textId="77777777" w:rsidR="002853FD" w:rsidRDefault="002853FD" w:rsidP="007D6524">
      <w:pPr>
        <w:numPr>
          <w:ilvl w:val="0"/>
          <w:numId w:val="1"/>
        </w:numPr>
        <w:ind w:right="-450"/>
        <w:rPr>
          <w:rFonts w:ascii="Calibri" w:eastAsia="Times New Roman" w:hAnsi="Calibri" w:cs="Calibri"/>
        </w:rPr>
      </w:pPr>
      <w:r>
        <w:rPr>
          <w:rFonts w:ascii="Calibri" w:eastAsia="Times New Roman" w:hAnsi="Calibri" w:cs="Calibri"/>
        </w:rPr>
        <w:t>Introductions</w:t>
      </w:r>
    </w:p>
    <w:p w14:paraId="7A3C4D1C" w14:textId="3D118939" w:rsidR="002853FD" w:rsidRPr="002853FD" w:rsidRDefault="002853FD" w:rsidP="007D6524">
      <w:pPr>
        <w:numPr>
          <w:ilvl w:val="0"/>
          <w:numId w:val="1"/>
        </w:numPr>
        <w:ind w:right="-450"/>
        <w:rPr>
          <w:rFonts w:ascii="Calibri" w:eastAsia="Times New Roman" w:hAnsi="Calibri" w:cs="Calibri"/>
        </w:rPr>
      </w:pPr>
      <w:r>
        <w:rPr>
          <w:rFonts w:ascii="Calibri" w:eastAsia="Times New Roman" w:hAnsi="Calibri" w:cs="Calibri"/>
          <w:sz w:val="22"/>
          <w:szCs w:val="22"/>
        </w:rPr>
        <w:t>Minutes of the June 22 meeting</w:t>
      </w:r>
      <w:r w:rsidR="00610209">
        <w:rPr>
          <w:rFonts w:ascii="Calibri" w:eastAsia="Times New Roman" w:hAnsi="Calibri" w:cs="Calibri"/>
          <w:sz w:val="22"/>
          <w:szCs w:val="22"/>
        </w:rPr>
        <w:t xml:space="preserve"> - approved</w:t>
      </w:r>
    </w:p>
    <w:p w14:paraId="2BB6B1E0" w14:textId="06E073CE" w:rsidR="002853FD" w:rsidRDefault="002853FD" w:rsidP="007D6524">
      <w:pPr>
        <w:numPr>
          <w:ilvl w:val="0"/>
          <w:numId w:val="1"/>
        </w:numPr>
        <w:ind w:right="-450"/>
        <w:rPr>
          <w:rFonts w:ascii="Calibri" w:eastAsia="Times New Roman" w:hAnsi="Calibri" w:cs="Calibri"/>
        </w:rPr>
      </w:pPr>
      <w:r>
        <w:rPr>
          <w:rFonts w:ascii="Calibri" w:eastAsia="Times New Roman" w:hAnsi="Calibri" w:cs="Calibri"/>
        </w:rPr>
        <w:t>Chapter Governance issues</w:t>
      </w:r>
    </w:p>
    <w:p w14:paraId="1D0CA06D" w14:textId="77777777" w:rsidR="0016307D" w:rsidRDefault="002853FD" w:rsidP="0016307D">
      <w:pPr>
        <w:numPr>
          <w:ilvl w:val="1"/>
          <w:numId w:val="1"/>
        </w:numPr>
        <w:ind w:right="-450"/>
        <w:rPr>
          <w:rFonts w:ascii="Calibri" w:eastAsia="Times New Roman" w:hAnsi="Calibri" w:cs="Calibri"/>
          <w:color w:val="000000" w:themeColor="text1"/>
        </w:rPr>
      </w:pPr>
      <w:r w:rsidRPr="0016307D">
        <w:rPr>
          <w:rFonts w:ascii="Calibri" w:eastAsia="Times New Roman" w:hAnsi="Calibri" w:cs="Calibri"/>
          <w:color w:val="000000" w:themeColor="text1"/>
        </w:rPr>
        <w:t>By-laws</w:t>
      </w:r>
      <w:r w:rsidR="00610209" w:rsidRPr="0016307D">
        <w:rPr>
          <w:rFonts w:ascii="Calibri" w:eastAsia="Times New Roman" w:hAnsi="Calibri" w:cs="Calibri"/>
          <w:color w:val="000000" w:themeColor="text1"/>
        </w:rPr>
        <w:t xml:space="preserve"> </w:t>
      </w:r>
      <w:r w:rsidR="00417614" w:rsidRPr="0016307D">
        <w:rPr>
          <w:rFonts w:ascii="Calibri" w:eastAsia="Times New Roman" w:hAnsi="Calibri" w:cs="Calibri"/>
          <w:color w:val="000000" w:themeColor="text1"/>
        </w:rPr>
        <w:t xml:space="preserve">amendments were </w:t>
      </w:r>
      <w:r w:rsidR="00610209" w:rsidRPr="0016307D">
        <w:rPr>
          <w:rFonts w:ascii="Calibri" w:eastAsia="Times New Roman" w:hAnsi="Calibri" w:cs="Calibri"/>
          <w:color w:val="000000" w:themeColor="text1"/>
        </w:rPr>
        <w:t xml:space="preserve">moved to increase Steering Committee membership from 5 to 7.  </w:t>
      </w:r>
      <w:r w:rsidR="00417614" w:rsidRPr="0016307D">
        <w:rPr>
          <w:rFonts w:ascii="Calibri" w:eastAsia="Times New Roman" w:hAnsi="Calibri" w:cs="Calibri"/>
          <w:color w:val="000000" w:themeColor="text1"/>
        </w:rPr>
        <w:t xml:space="preserve">As all 4 participants are PNHP or SNaHP members, this was a quorum.   The motion </w:t>
      </w:r>
      <w:r w:rsidR="0016307D" w:rsidRPr="0016307D">
        <w:rPr>
          <w:rFonts w:ascii="Calibri" w:eastAsia="Times New Roman" w:hAnsi="Calibri" w:cs="Calibri"/>
          <w:color w:val="000000" w:themeColor="text1"/>
        </w:rPr>
        <w:t xml:space="preserve">passed unanimously.  </w:t>
      </w:r>
    </w:p>
    <w:p w14:paraId="44BB38AD" w14:textId="2196E76C" w:rsidR="002005D8" w:rsidRPr="0016307D" w:rsidRDefault="0016307D" w:rsidP="0016307D">
      <w:pPr>
        <w:numPr>
          <w:ilvl w:val="1"/>
          <w:numId w:val="1"/>
        </w:numPr>
        <w:ind w:right="-450"/>
        <w:rPr>
          <w:rFonts w:ascii="Calibri" w:eastAsia="Times New Roman" w:hAnsi="Calibri" w:cs="Calibri"/>
          <w:color w:val="000000" w:themeColor="text1"/>
        </w:rPr>
      </w:pPr>
      <w:r w:rsidRPr="0016307D">
        <w:rPr>
          <w:rFonts w:ascii="Calibri" w:eastAsia="Times New Roman" w:hAnsi="Calibri" w:cs="Calibri"/>
          <w:color w:val="000000" w:themeColor="text1"/>
        </w:rPr>
        <w:t xml:space="preserve">It was moved that Jim and Thomas be </w:t>
      </w:r>
      <w:r w:rsidR="002005D8" w:rsidRPr="0016307D">
        <w:rPr>
          <w:rFonts w:ascii="Calibri" w:eastAsia="Times New Roman" w:hAnsi="Calibri" w:cs="Calibri"/>
          <w:color w:val="000000" w:themeColor="text1"/>
        </w:rPr>
        <w:t>appointed Interim Steering Committee</w:t>
      </w:r>
      <w:r w:rsidRPr="0016307D">
        <w:rPr>
          <w:rFonts w:ascii="Calibri" w:eastAsia="Times New Roman" w:hAnsi="Calibri" w:cs="Calibri"/>
          <w:color w:val="000000" w:themeColor="text1"/>
        </w:rPr>
        <w:t xml:space="preserve"> members, pending being voted full members at the Annual meeting in September.   The motion passed unanimously.</w:t>
      </w:r>
    </w:p>
    <w:p w14:paraId="6D0969DD" w14:textId="0B279B75" w:rsidR="002853FD" w:rsidRDefault="002853FD" w:rsidP="007D6524">
      <w:pPr>
        <w:numPr>
          <w:ilvl w:val="0"/>
          <w:numId w:val="1"/>
        </w:numPr>
        <w:ind w:right="-450"/>
        <w:rPr>
          <w:rFonts w:ascii="Calibri" w:eastAsia="Times New Roman" w:hAnsi="Calibri" w:cs="Calibri"/>
        </w:rPr>
      </w:pPr>
      <w:r>
        <w:rPr>
          <w:rFonts w:ascii="Calibri" w:eastAsia="Times New Roman" w:hAnsi="Calibri" w:cs="Calibri"/>
        </w:rPr>
        <w:t>Chapter activities</w:t>
      </w:r>
      <w:r>
        <w:rPr>
          <w:rFonts w:ascii="Calibri" w:eastAsia="Times New Roman" w:hAnsi="Calibri" w:cs="Calibri"/>
        </w:rPr>
        <w:tab/>
      </w:r>
    </w:p>
    <w:p w14:paraId="098395C6" w14:textId="6B31557E" w:rsidR="002853FD" w:rsidRDefault="002853FD" w:rsidP="002853FD">
      <w:pPr>
        <w:numPr>
          <w:ilvl w:val="1"/>
          <w:numId w:val="1"/>
        </w:numPr>
        <w:ind w:right="-450"/>
        <w:rPr>
          <w:rFonts w:ascii="Calibri" w:eastAsia="Times New Roman" w:hAnsi="Calibri" w:cs="Calibri"/>
        </w:rPr>
      </w:pPr>
      <w:r>
        <w:rPr>
          <w:rFonts w:ascii="Calibri" w:eastAsia="Times New Roman" w:hAnsi="Calibri" w:cs="Calibri"/>
        </w:rPr>
        <w:t>Membership services</w:t>
      </w:r>
      <w:r w:rsidR="0016307D">
        <w:rPr>
          <w:rFonts w:ascii="Calibri" w:eastAsia="Times New Roman" w:hAnsi="Calibri" w:cs="Calibri"/>
        </w:rPr>
        <w:t xml:space="preserve"> – Don reported that he received no response at all to his outreach to former NH PNHP members whose membership has lapsed in the last few years</w:t>
      </w:r>
    </w:p>
    <w:p w14:paraId="338EBE2E" w14:textId="68FA1BF6" w:rsidR="002853FD" w:rsidRPr="0016307D" w:rsidRDefault="0016307D" w:rsidP="0016307D">
      <w:pPr>
        <w:numPr>
          <w:ilvl w:val="2"/>
          <w:numId w:val="1"/>
        </w:numPr>
        <w:ind w:right="-450"/>
        <w:rPr>
          <w:rFonts w:ascii="Calibri" w:eastAsia="Times New Roman" w:hAnsi="Calibri" w:cs="Calibri"/>
        </w:rPr>
      </w:pPr>
      <w:r>
        <w:rPr>
          <w:rFonts w:ascii="Calibri" w:eastAsia="Times New Roman" w:hAnsi="Calibri" w:cs="Calibri"/>
        </w:rPr>
        <w:t xml:space="preserve">Hope to reach out to them again in the fall to encourage </w:t>
      </w:r>
      <w:r w:rsidR="002853FD" w:rsidRPr="0016307D">
        <w:rPr>
          <w:rFonts w:ascii="Calibri" w:eastAsia="Times New Roman" w:hAnsi="Calibri" w:cs="Calibri"/>
        </w:rPr>
        <w:t>MC4A Town Articles and City Council Resolutions</w:t>
      </w:r>
    </w:p>
    <w:p w14:paraId="11CDB646" w14:textId="5E0F9723" w:rsidR="002853FD" w:rsidRDefault="002853FD" w:rsidP="002853FD">
      <w:pPr>
        <w:numPr>
          <w:ilvl w:val="1"/>
          <w:numId w:val="1"/>
        </w:numPr>
        <w:ind w:right="-450"/>
        <w:rPr>
          <w:rFonts w:ascii="Calibri" w:eastAsia="Times New Roman" w:hAnsi="Calibri" w:cs="Calibri"/>
        </w:rPr>
      </w:pPr>
      <w:r>
        <w:rPr>
          <w:rFonts w:ascii="Calibri" w:eastAsia="Times New Roman" w:hAnsi="Calibri" w:cs="Calibri"/>
        </w:rPr>
        <w:t xml:space="preserve">Bill for the 2023 NH Legislative session </w:t>
      </w:r>
      <w:r w:rsidR="002005D8">
        <w:rPr>
          <w:rFonts w:ascii="Calibri" w:eastAsia="Times New Roman" w:hAnsi="Calibri" w:cs="Calibri"/>
        </w:rPr>
        <w:t>–</w:t>
      </w:r>
      <w:r>
        <w:rPr>
          <w:rFonts w:ascii="Calibri" w:eastAsia="Times New Roman" w:hAnsi="Calibri" w:cs="Calibri"/>
        </w:rPr>
        <w:t xml:space="preserve"> Thomas</w:t>
      </w:r>
    </w:p>
    <w:p w14:paraId="172613B3" w14:textId="6B12439C" w:rsidR="0016307D" w:rsidRDefault="0016307D" w:rsidP="0016307D">
      <w:pPr>
        <w:numPr>
          <w:ilvl w:val="2"/>
          <w:numId w:val="1"/>
        </w:numPr>
        <w:ind w:right="-450"/>
        <w:rPr>
          <w:rFonts w:ascii="Calibri" w:eastAsia="Times New Roman" w:hAnsi="Calibri" w:cs="Calibri"/>
        </w:rPr>
      </w:pPr>
      <w:r>
        <w:rPr>
          <w:rFonts w:ascii="Calibri" w:eastAsia="Times New Roman" w:hAnsi="Calibri" w:cs="Calibri"/>
        </w:rPr>
        <w:t>Don: I have spoken with Peter Schmidt, the primary sponsor of the 2018 bill proposing a multi-state compact.</w:t>
      </w:r>
    </w:p>
    <w:p w14:paraId="56504258" w14:textId="6F9F0E51" w:rsidR="002005D8" w:rsidRPr="0016307D" w:rsidRDefault="002005D8" w:rsidP="002005D8">
      <w:pPr>
        <w:numPr>
          <w:ilvl w:val="2"/>
          <w:numId w:val="1"/>
        </w:numPr>
        <w:ind w:right="-450"/>
        <w:rPr>
          <w:rFonts w:ascii="Calibri" w:eastAsia="Times New Roman" w:hAnsi="Calibri" w:cs="Calibri"/>
          <w:color w:val="000000" w:themeColor="text1"/>
        </w:rPr>
      </w:pPr>
      <w:r w:rsidRPr="0016307D">
        <w:rPr>
          <w:rFonts w:ascii="Calibri" w:eastAsia="Times New Roman" w:hAnsi="Calibri" w:cs="Calibri"/>
          <w:color w:val="000000" w:themeColor="text1"/>
        </w:rPr>
        <w:t>Jim: I am in Dover and can work with Peter Schmidt</w:t>
      </w:r>
    </w:p>
    <w:p w14:paraId="2A0E161B" w14:textId="52228FCE" w:rsidR="00EF275C" w:rsidRPr="0016307D" w:rsidRDefault="002005D8" w:rsidP="0016307D">
      <w:pPr>
        <w:numPr>
          <w:ilvl w:val="3"/>
          <w:numId w:val="1"/>
        </w:numPr>
        <w:ind w:right="-450"/>
        <w:rPr>
          <w:rFonts w:ascii="Calibri" w:eastAsia="Times New Roman" w:hAnsi="Calibri" w:cs="Calibri"/>
          <w:color w:val="000000" w:themeColor="text1"/>
        </w:rPr>
      </w:pPr>
      <w:r w:rsidRPr="0016307D">
        <w:rPr>
          <w:rFonts w:ascii="Calibri" w:eastAsia="Times New Roman" w:hAnsi="Calibri" w:cs="Calibri"/>
          <w:color w:val="000000" w:themeColor="text1"/>
        </w:rPr>
        <w:t>Jim: Dover Dems’ “Health Care Access” group can also connect</w:t>
      </w:r>
    </w:p>
    <w:p w14:paraId="12F3AB3A" w14:textId="529242E9" w:rsidR="00EF275C" w:rsidRPr="00EF275C" w:rsidRDefault="00EF275C" w:rsidP="00EF275C">
      <w:pPr>
        <w:numPr>
          <w:ilvl w:val="2"/>
          <w:numId w:val="1"/>
        </w:numPr>
        <w:ind w:right="-450"/>
        <w:rPr>
          <w:rFonts w:ascii="Calibri" w:eastAsia="Times New Roman" w:hAnsi="Calibri" w:cs="Calibri"/>
          <w:color w:val="ED7D31" w:themeColor="accent2"/>
        </w:rPr>
      </w:pPr>
      <w:r w:rsidRPr="00EF275C">
        <w:rPr>
          <w:rFonts w:ascii="Calibri" w:eastAsia="Times New Roman" w:hAnsi="Calibri" w:cs="Calibri"/>
          <w:color w:val="000000" w:themeColor="text1"/>
        </w:rPr>
        <w:t>Ahmed</w:t>
      </w:r>
      <w:r>
        <w:rPr>
          <w:rFonts w:ascii="Calibri" w:eastAsia="Times New Roman" w:hAnsi="Calibri" w:cs="Calibri"/>
          <w:color w:val="000000" w:themeColor="text1"/>
        </w:rPr>
        <w:t>: previously, we looked at Maine, NH, and Vermont – and perhaps Massachusetts – and got hung up on getting all states to pass bills.  Then each state would have to get a waiver</w:t>
      </w:r>
    </w:p>
    <w:p w14:paraId="6EF7B33A" w14:textId="5981B246" w:rsidR="00EF275C" w:rsidRDefault="00EF275C" w:rsidP="00EF275C">
      <w:pPr>
        <w:numPr>
          <w:ilvl w:val="2"/>
          <w:numId w:val="1"/>
        </w:numPr>
        <w:ind w:right="-450"/>
        <w:rPr>
          <w:rFonts w:ascii="Calibri" w:eastAsia="Times New Roman" w:hAnsi="Calibri" w:cs="Calibri"/>
          <w:color w:val="000000" w:themeColor="text1"/>
        </w:rPr>
      </w:pPr>
      <w:r w:rsidRPr="00EF275C">
        <w:rPr>
          <w:rFonts w:ascii="Calibri" w:eastAsia="Times New Roman" w:hAnsi="Calibri" w:cs="Calibri"/>
          <w:color w:val="000000" w:themeColor="text1"/>
        </w:rPr>
        <w:t>Thomas</w:t>
      </w:r>
      <w:r>
        <w:rPr>
          <w:rFonts w:ascii="Calibri" w:eastAsia="Times New Roman" w:hAnsi="Calibri" w:cs="Calibri"/>
          <w:color w:val="000000" w:themeColor="text1"/>
        </w:rPr>
        <w:t>: it is possible that we may not need Congress to offer the waiver, but it can go by executive action.   And states do not need to be contiguous.</w:t>
      </w:r>
    </w:p>
    <w:p w14:paraId="5FA10696" w14:textId="36B8AAFD" w:rsidR="00EF275C" w:rsidRDefault="00EF275C" w:rsidP="00EF275C">
      <w:pPr>
        <w:numPr>
          <w:ilvl w:val="2"/>
          <w:numId w:val="1"/>
        </w:numPr>
        <w:ind w:right="-450"/>
        <w:rPr>
          <w:rFonts w:ascii="Calibri" w:eastAsia="Times New Roman" w:hAnsi="Calibri" w:cs="Calibri"/>
          <w:color w:val="000000" w:themeColor="text1"/>
        </w:rPr>
      </w:pPr>
      <w:r>
        <w:rPr>
          <w:rFonts w:ascii="Calibri" w:eastAsia="Times New Roman" w:hAnsi="Calibri" w:cs="Calibri"/>
          <w:color w:val="000000" w:themeColor="text1"/>
        </w:rPr>
        <w:t>Ahmed: has there been any experiment with non-contiguous states</w:t>
      </w:r>
      <w:r w:rsidR="0016307D">
        <w:rPr>
          <w:rFonts w:ascii="Calibri" w:eastAsia="Times New Roman" w:hAnsi="Calibri" w:cs="Calibri"/>
          <w:color w:val="000000" w:themeColor="text1"/>
        </w:rPr>
        <w:t>?</w:t>
      </w:r>
    </w:p>
    <w:p w14:paraId="77E41406" w14:textId="7A763E4E" w:rsidR="00EF275C" w:rsidRDefault="00EF275C" w:rsidP="0016307D">
      <w:pPr>
        <w:numPr>
          <w:ilvl w:val="3"/>
          <w:numId w:val="1"/>
        </w:numPr>
        <w:ind w:right="-450"/>
        <w:rPr>
          <w:rFonts w:ascii="Calibri" w:eastAsia="Times New Roman" w:hAnsi="Calibri" w:cs="Calibri"/>
          <w:color w:val="000000" w:themeColor="text1"/>
        </w:rPr>
      </w:pPr>
      <w:r>
        <w:rPr>
          <w:rFonts w:ascii="Calibri" w:eastAsia="Times New Roman" w:hAnsi="Calibri" w:cs="Calibri"/>
          <w:color w:val="000000" w:themeColor="text1"/>
        </w:rPr>
        <w:t>Thomas: no, only contiguous state models have been tried so far.</w:t>
      </w:r>
    </w:p>
    <w:p w14:paraId="25412010" w14:textId="06A1966E" w:rsidR="00EF275C" w:rsidRDefault="00EF275C" w:rsidP="0016307D">
      <w:pPr>
        <w:numPr>
          <w:ilvl w:val="3"/>
          <w:numId w:val="1"/>
        </w:numPr>
        <w:ind w:right="-450"/>
        <w:rPr>
          <w:rFonts w:ascii="Calibri" w:eastAsia="Times New Roman" w:hAnsi="Calibri" w:cs="Calibri"/>
          <w:color w:val="000000" w:themeColor="text1"/>
        </w:rPr>
      </w:pPr>
      <w:r>
        <w:rPr>
          <w:rFonts w:ascii="Calibri" w:eastAsia="Times New Roman" w:hAnsi="Calibri" w:cs="Calibri"/>
          <w:color w:val="000000" w:themeColor="text1"/>
        </w:rPr>
        <w:t>Thomas: states can accumulate as being committed to the model, and be triggered if there are enough states and if a Medicaid/Medicare waiver is granted</w:t>
      </w:r>
    </w:p>
    <w:p w14:paraId="0014A353" w14:textId="39257E6F" w:rsidR="00EF275C" w:rsidRDefault="00EF275C" w:rsidP="00EF275C">
      <w:pPr>
        <w:numPr>
          <w:ilvl w:val="2"/>
          <w:numId w:val="1"/>
        </w:numPr>
        <w:ind w:right="-450"/>
        <w:rPr>
          <w:rFonts w:ascii="Calibri" w:eastAsia="Times New Roman" w:hAnsi="Calibri" w:cs="Calibri"/>
          <w:color w:val="000000" w:themeColor="text1"/>
        </w:rPr>
      </w:pPr>
      <w:r>
        <w:rPr>
          <w:rFonts w:ascii="Calibri" w:eastAsia="Times New Roman" w:hAnsi="Calibri" w:cs="Calibri"/>
          <w:color w:val="000000" w:themeColor="text1"/>
        </w:rPr>
        <w:t>Ahmed: would Congress need to approve a compact, i.e. is this a constitutional issue?</w:t>
      </w:r>
    </w:p>
    <w:p w14:paraId="6E703EA4" w14:textId="19126818" w:rsidR="0077096D" w:rsidRDefault="0077096D" w:rsidP="0016307D">
      <w:pPr>
        <w:numPr>
          <w:ilvl w:val="3"/>
          <w:numId w:val="1"/>
        </w:numPr>
        <w:ind w:right="-450"/>
        <w:rPr>
          <w:rFonts w:ascii="Calibri" w:eastAsia="Times New Roman" w:hAnsi="Calibri" w:cs="Calibri"/>
          <w:color w:val="000000" w:themeColor="text1"/>
        </w:rPr>
      </w:pPr>
      <w:r>
        <w:rPr>
          <w:rFonts w:ascii="Calibri" w:eastAsia="Times New Roman" w:hAnsi="Calibri" w:cs="Calibri"/>
          <w:color w:val="000000" w:themeColor="text1"/>
        </w:rPr>
        <w:t xml:space="preserve">Thomas: there are no multiple-state compacts for Health Care extant; but there </w:t>
      </w:r>
      <w:proofErr w:type="gramStart"/>
      <w:r>
        <w:rPr>
          <w:rFonts w:ascii="Calibri" w:eastAsia="Times New Roman" w:hAnsi="Calibri" w:cs="Calibri"/>
          <w:color w:val="000000" w:themeColor="text1"/>
        </w:rPr>
        <w:t>are</w:t>
      </w:r>
      <w:proofErr w:type="gramEnd"/>
      <w:r>
        <w:rPr>
          <w:rFonts w:ascii="Calibri" w:eastAsia="Times New Roman" w:hAnsi="Calibri" w:cs="Calibri"/>
          <w:color w:val="000000" w:themeColor="text1"/>
        </w:rPr>
        <w:t xml:space="preserve"> multiple state</w:t>
      </w:r>
    </w:p>
    <w:p w14:paraId="72301EE8" w14:textId="606927C1" w:rsidR="0077096D" w:rsidRDefault="0077096D" w:rsidP="00EF275C">
      <w:pPr>
        <w:numPr>
          <w:ilvl w:val="2"/>
          <w:numId w:val="1"/>
        </w:numPr>
        <w:ind w:right="-450"/>
        <w:rPr>
          <w:rFonts w:ascii="Calibri" w:eastAsia="Times New Roman" w:hAnsi="Calibri" w:cs="Calibri"/>
          <w:color w:val="000000" w:themeColor="text1"/>
        </w:rPr>
      </w:pPr>
      <w:r>
        <w:rPr>
          <w:rFonts w:ascii="Calibri" w:eastAsia="Times New Roman" w:hAnsi="Calibri" w:cs="Calibri"/>
          <w:color w:val="000000" w:themeColor="text1"/>
        </w:rPr>
        <w:t>Ahmed: I think that this is more likely to get traction than other projects</w:t>
      </w:r>
    </w:p>
    <w:p w14:paraId="1DA8C7F0" w14:textId="767CBB2D" w:rsidR="0077096D" w:rsidRDefault="0077096D" w:rsidP="00EF275C">
      <w:pPr>
        <w:numPr>
          <w:ilvl w:val="2"/>
          <w:numId w:val="1"/>
        </w:numPr>
        <w:ind w:right="-450"/>
        <w:rPr>
          <w:rFonts w:ascii="Calibri" w:eastAsia="Times New Roman" w:hAnsi="Calibri" w:cs="Calibri"/>
          <w:color w:val="000000" w:themeColor="text1"/>
        </w:rPr>
      </w:pPr>
      <w:r>
        <w:rPr>
          <w:rFonts w:ascii="Calibri" w:eastAsia="Times New Roman" w:hAnsi="Calibri" w:cs="Calibri"/>
          <w:color w:val="000000" w:themeColor="text1"/>
        </w:rPr>
        <w:t>Don: I propose that Thomas, Ahmed, and Jim form a working group for this bill.</w:t>
      </w:r>
      <w:r w:rsidR="0016307D">
        <w:rPr>
          <w:rFonts w:ascii="Calibri" w:eastAsia="Times New Roman" w:hAnsi="Calibri" w:cs="Calibri"/>
          <w:color w:val="000000" w:themeColor="text1"/>
        </w:rPr>
        <w:t xml:space="preserve">   </w:t>
      </w:r>
      <w:r w:rsidR="0016307D" w:rsidRPr="0016307D">
        <w:rPr>
          <w:rFonts w:ascii="Calibri" w:eastAsia="Times New Roman" w:hAnsi="Calibri" w:cs="Calibri"/>
          <w:color w:val="FF0000"/>
        </w:rPr>
        <w:t>They accept the assignment and will meet.</w:t>
      </w:r>
    </w:p>
    <w:p w14:paraId="122BF848" w14:textId="5AF3D97E" w:rsidR="0077096D" w:rsidRDefault="0077096D" w:rsidP="00EF275C">
      <w:pPr>
        <w:numPr>
          <w:ilvl w:val="2"/>
          <w:numId w:val="1"/>
        </w:numPr>
        <w:ind w:right="-450"/>
        <w:rPr>
          <w:rFonts w:ascii="Calibri" w:eastAsia="Times New Roman" w:hAnsi="Calibri" w:cs="Calibri"/>
          <w:color w:val="000000" w:themeColor="text1"/>
        </w:rPr>
      </w:pPr>
      <w:r>
        <w:rPr>
          <w:rFonts w:ascii="Calibri" w:eastAsia="Times New Roman" w:hAnsi="Calibri" w:cs="Calibri"/>
          <w:color w:val="000000" w:themeColor="text1"/>
        </w:rPr>
        <w:t>Don: my responsibility will be to recruit PNHP chapters</w:t>
      </w:r>
      <w:r w:rsidR="0016307D">
        <w:rPr>
          <w:rFonts w:ascii="Calibri" w:eastAsia="Times New Roman" w:hAnsi="Calibri" w:cs="Calibri"/>
          <w:color w:val="000000" w:themeColor="text1"/>
        </w:rPr>
        <w:t xml:space="preserve"> in other states to participate</w:t>
      </w:r>
    </w:p>
    <w:p w14:paraId="6F080EB4" w14:textId="2AEE65A2" w:rsidR="00D87750" w:rsidRPr="00E81E09" w:rsidRDefault="0077096D" w:rsidP="0016307D">
      <w:pPr>
        <w:numPr>
          <w:ilvl w:val="3"/>
          <w:numId w:val="1"/>
        </w:numPr>
        <w:ind w:right="-450"/>
        <w:rPr>
          <w:rFonts w:ascii="Calibri" w:eastAsia="Times New Roman" w:hAnsi="Calibri" w:cs="Calibri"/>
          <w:color w:val="FF0000"/>
        </w:rPr>
      </w:pPr>
      <w:r w:rsidRPr="005E4D11">
        <w:rPr>
          <w:rFonts w:ascii="Calibri" w:eastAsia="Times New Roman" w:hAnsi="Calibri" w:cs="Calibri"/>
          <w:color w:val="FF0000"/>
        </w:rPr>
        <w:lastRenderedPageBreak/>
        <w:t>Don: I will contact Lori Clark about scheduling a Caucus time</w:t>
      </w:r>
      <w:r w:rsidR="0016307D">
        <w:rPr>
          <w:rFonts w:ascii="Calibri" w:eastAsia="Times New Roman" w:hAnsi="Calibri" w:cs="Calibri"/>
          <w:color w:val="FF0000"/>
        </w:rPr>
        <w:t xml:space="preserve"> at the annual meeting</w:t>
      </w:r>
      <w:r w:rsidRPr="005E4D11">
        <w:rPr>
          <w:rFonts w:ascii="Calibri" w:eastAsia="Times New Roman" w:hAnsi="Calibri" w:cs="Calibri"/>
          <w:color w:val="FF0000"/>
        </w:rPr>
        <w:t xml:space="preserve"> – perhaps during the cocktail time, </w:t>
      </w:r>
      <w:r w:rsidR="005E4D11" w:rsidRPr="005E4D11">
        <w:rPr>
          <w:rFonts w:ascii="Calibri" w:eastAsia="Times New Roman" w:hAnsi="Calibri" w:cs="Calibri"/>
          <w:color w:val="FF0000"/>
        </w:rPr>
        <w:t>~5-7pm</w:t>
      </w:r>
      <w:r w:rsidRPr="005E4D11">
        <w:rPr>
          <w:rFonts w:ascii="Calibri" w:eastAsia="Times New Roman" w:hAnsi="Calibri" w:cs="Calibri"/>
          <w:color w:val="FF0000"/>
        </w:rPr>
        <w:t xml:space="preserve"> </w:t>
      </w:r>
    </w:p>
    <w:p w14:paraId="3C24E12F" w14:textId="532BD48C" w:rsidR="005E4D11" w:rsidRDefault="005E4D11" w:rsidP="00EF275C">
      <w:pPr>
        <w:numPr>
          <w:ilvl w:val="2"/>
          <w:numId w:val="1"/>
        </w:numPr>
        <w:ind w:right="-450"/>
        <w:rPr>
          <w:rFonts w:ascii="Calibri" w:eastAsia="Times New Roman" w:hAnsi="Calibri" w:cs="Calibri"/>
          <w:color w:val="000000" w:themeColor="text1"/>
        </w:rPr>
      </w:pPr>
      <w:r w:rsidRPr="005E4D11">
        <w:rPr>
          <w:rFonts w:ascii="Calibri" w:eastAsia="Times New Roman" w:hAnsi="Calibri" w:cs="Calibri"/>
          <w:color w:val="000000" w:themeColor="text1"/>
        </w:rPr>
        <w:t>Don: what are next steps</w:t>
      </w:r>
      <w:r w:rsidR="00A54982">
        <w:rPr>
          <w:rFonts w:ascii="Calibri" w:eastAsia="Times New Roman" w:hAnsi="Calibri" w:cs="Calibri"/>
          <w:color w:val="000000" w:themeColor="text1"/>
        </w:rPr>
        <w:t xml:space="preserve"> for a Multi-state Compact Bill</w:t>
      </w:r>
    </w:p>
    <w:p w14:paraId="75732AD0" w14:textId="35FF4A92" w:rsidR="005E4D11" w:rsidRPr="00EF6FCB" w:rsidRDefault="005E4D11" w:rsidP="005E4D11">
      <w:pPr>
        <w:numPr>
          <w:ilvl w:val="3"/>
          <w:numId w:val="1"/>
        </w:numPr>
        <w:ind w:right="-450"/>
        <w:rPr>
          <w:rFonts w:ascii="Calibri" w:eastAsia="Times New Roman" w:hAnsi="Calibri" w:cs="Calibri"/>
          <w:color w:val="FF0000"/>
        </w:rPr>
      </w:pPr>
      <w:r w:rsidRPr="00EF6FCB">
        <w:rPr>
          <w:rFonts w:ascii="Calibri" w:eastAsia="Times New Roman" w:hAnsi="Calibri" w:cs="Calibri"/>
          <w:color w:val="FF0000"/>
        </w:rPr>
        <w:t>Ahmed: can we find a model bill?  I will look for them</w:t>
      </w:r>
      <w:r w:rsidR="00EF6FCB" w:rsidRPr="00EF6FCB">
        <w:rPr>
          <w:rFonts w:ascii="Calibri" w:eastAsia="Times New Roman" w:hAnsi="Calibri" w:cs="Calibri"/>
          <w:color w:val="FF0000"/>
        </w:rPr>
        <w:t>, including contacting Public Citizen.</w:t>
      </w:r>
    </w:p>
    <w:p w14:paraId="374C8C1D" w14:textId="5A8AEDBA" w:rsidR="005E4D11" w:rsidRPr="00EF6FCB" w:rsidRDefault="005E4D11" w:rsidP="005E4D11">
      <w:pPr>
        <w:numPr>
          <w:ilvl w:val="3"/>
          <w:numId w:val="1"/>
        </w:numPr>
        <w:ind w:right="-450"/>
        <w:rPr>
          <w:rFonts w:ascii="Calibri" w:eastAsia="Times New Roman" w:hAnsi="Calibri" w:cs="Calibri"/>
          <w:color w:val="000000" w:themeColor="text1"/>
        </w:rPr>
      </w:pPr>
      <w:r w:rsidRPr="00EF6FCB">
        <w:rPr>
          <w:rFonts w:ascii="Calibri" w:eastAsia="Times New Roman" w:hAnsi="Calibri" w:cs="Calibri"/>
          <w:color w:val="000000" w:themeColor="text1"/>
        </w:rPr>
        <w:t>Don: Peter Schmidt can be the primary sponsor</w:t>
      </w:r>
      <w:r w:rsidR="00EF6FCB" w:rsidRPr="00EF6FCB">
        <w:rPr>
          <w:rFonts w:ascii="Calibri" w:eastAsia="Times New Roman" w:hAnsi="Calibri" w:cs="Calibri"/>
          <w:color w:val="000000" w:themeColor="text1"/>
        </w:rPr>
        <w:t xml:space="preserve">.  </w:t>
      </w:r>
    </w:p>
    <w:p w14:paraId="24C55608" w14:textId="712AE6C5" w:rsidR="005E4D11" w:rsidRPr="00EF6FCB" w:rsidRDefault="005E4D11" w:rsidP="005E4D11">
      <w:pPr>
        <w:numPr>
          <w:ilvl w:val="3"/>
          <w:numId w:val="1"/>
        </w:numPr>
        <w:ind w:right="-450"/>
        <w:rPr>
          <w:rFonts w:ascii="Calibri" w:eastAsia="Times New Roman" w:hAnsi="Calibri" w:cs="Calibri"/>
          <w:color w:val="FF0000"/>
        </w:rPr>
      </w:pPr>
      <w:r w:rsidRPr="00EF6FCB">
        <w:rPr>
          <w:rFonts w:ascii="Calibri" w:eastAsia="Times New Roman" w:hAnsi="Calibri" w:cs="Calibri"/>
          <w:color w:val="FF0000"/>
        </w:rPr>
        <w:t>Thomas: I think we should get an article published describing the process.</w:t>
      </w:r>
      <w:r w:rsidR="00EF6FCB" w:rsidRPr="00EF6FCB">
        <w:rPr>
          <w:rFonts w:ascii="Calibri" w:eastAsia="Times New Roman" w:hAnsi="Calibri" w:cs="Calibri"/>
          <w:color w:val="FF0000"/>
        </w:rPr>
        <w:t xml:space="preserve">  Don: I will work on this with you.</w:t>
      </w:r>
    </w:p>
    <w:p w14:paraId="02FA0ED3" w14:textId="0A8A013E" w:rsidR="00EF6FCB" w:rsidRPr="00EF6FCB" w:rsidRDefault="00EF6FCB" w:rsidP="005E4D11">
      <w:pPr>
        <w:numPr>
          <w:ilvl w:val="3"/>
          <w:numId w:val="1"/>
        </w:numPr>
        <w:ind w:right="-450"/>
        <w:rPr>
          <w:rFonts w:ascii="Calibri" w:eastAsia="Times New Roman" w:hAnsi="Calibri" w:cs="Calibri"/>
          <w:color w:val="FF0000"/>
        </w:rPr>
      </w:pPr>
      <w:r w:rsidRPr="00EF6FCB">
        <w:rPr>
          <w:rFonts w:ascii="Calibri" w:eastAsia="Times New Roman" w:hAnsi="Calibri" w:cs="Calibri"/>
          <w:color w:val="FF0000"/>
        </w:rPr>
        <w:t>Jim: I will contact Peter Schmidt when we have something in hand</w:t>
      </w:r>
      <w:r>
        <w:rPr>
          <w:rFonts w:ascii="Calibri" w:eastAsia="Times New Roman" w:hAnsi="Calibri" w:cs="Calibri"/>
          <w:color w:val="FF0000"/>
        </w:rPr>
        <w:t>. And I can work with some Dover Dems to get something written.</w:t>
      </w:r>
    </w:p>
    <w:p w14:paraId="0C0B7C60" w14:textId="7D28DF2C" w:rsidR="002853FD" w:rsidRDefault="002853FD" w:rsidP="002853FD">
      <w:pPr>
        <w:numPr>
          <w:ilvl w:val="1"/>
          <w:numId w:val="1"/>
        </w:numPr>
        <w:ind w:right="-450"/>
        <w:rPr>
          <w:rFonts w:ascii="Calibri" w:eastAsia="Times New Roman" w:hAnsi="Calibri" w:cs="Calibri"/>
        </w:rPr>
      </w:pPr>
      <w:r>
        <w:rPr>
          <w:rFonts w:ascii="Calibri" w:eastAsia="Times New Roman" w:hAnsi="Calibri" w:cs="Calibri"/>
        </w:rPr>
        <w:t>Med Student Internship – final report from Ken</w:t>
      </w:r>
      <w:r w:rsidR="0016307D">
        <w:rPr>
          <w:rFonts w:ascii="Calibri" w:eastAsia="Times New Roman" w:hAnsi="Calibri" w:cs="Calibri"/>
        </w:rPr>
        <w:t xml:space="preserve"> (pasted at the end of the minutes)</w:t>
      </w:r>
    </w:p>
    <w:p w14:paraId="55730838" w14:textId="2BD6DB41" w:rsidR="002853FD" w:rsidRDefault="002853FD" w:rsidP="002853FD">
      <w:pPr>
        <w:numPr>
          <w:ilvl w:val="0"/>
          <w:numId w:val="1"/>
        </w:numPr>
        <w:ind w:right="-450"/>
        <w:rPr>
          <w:rFonts w:ascii="Calibri" w:eastAsia="Times New Roman" w:hAnsi="Calibri" w:cs="Calibri"/>
        </w:rPr>
      </w:pPr>
      <w:r>
        <w:rPr>
          <w:rFonts w:ascii="Calibri" w:eastAsia="Times New Roman" w:hAnsi="Calibri" w:cs="Calibri"/>
        </w:rPr>
        <w:t>National Issues</w:t>
      </w:r>
    </w:p>
    <w:p w14:paraId="6CA622C7" w14:textId="5FE5C925" w:rsidR="002853FD" w:rsidRDefault="002853FD" w:rsidP="002853FD">
      <w:pPr>
        <w:numPr>
          <w:ilvl w:val="1"/>
          <w:numId w:val="1"/>
        </w:numPr>
        <w:ind w:right="-450"/>
        <w:rPr>
          <w:rFonts w:ascii="Calibri" w:eastAsia="Times New Roman" w:hAnsi="Calibri" w:cs="Calibri"/>
        </w:rPr>
      </w:pPr>
      <w:r>
        <w:rPr>
          <w:rFonts w:ascii="Calibri" w:eastAsia="Times New Roman" w:hAnsi="Calibri" w:cs="Calibri"/>
        </w:rPr>
        <w:t>New PNHP National Organizer, Lori Clark (Maine!)</w:t>
      </w:r>
    </w:p>
    <w:p w14:paraId="0D628C73" w14:textId="07F08590" w:rsidR="00516351" w:rsidRPr="00516351" w:rsidRDefault="00516351" w:rsidP="00516351">
      <w:pPr>
        <w:numPr>
          <w:ilvl w:val="2"/>
          <w:numId w:val="1"/>
        </w:numPr>
        <w:ind w:right="-450"/>
        <w:rPr>
          <w:rFonts w:ascii="Calibri" w:eastAsia="Times New Roman" w:hAnsi="Calibri" w:cs="Calibri"/>
          <w:color w:val="FF0000"/>
        </w:rPr>
      </w:pPr>
      <w:r w:rsidRPr="00516351">
        <w:rPr>
          <w:rFonts w:ascii="Calibri" w:eastAsia="Times New Roman" w:hAnsi="Calibri" w:cs="Calibri"/>
          <w:color w:val="FF0000"/>
        </w:rPr>
        <w:t>Don: Can invite her to a meeting, perhaps to the Annual meeting</w:t>
      </w:r>
      <w:r w:rsidR="0016307D">
        <w:rPr>
          <w:rFonts w:ascii="Calibri" w:eastAsia="Times New Roman" w:hAnsi="Calibri" w:cs="Calibri"/>
          <w:color w:val="FF0000"/>
        </w:rPr>
        <w:t>?</w:t>
      </w:r>
    </w:p>
    <w:p w14:paraId="19BE7BCD" w14:textId="1D732F38" w:rsidR="002853FD" w:rsidRDefault="002853FD" w:rsidP="002853FD">
      <w:pPr>
        <w:numPr>
          <w:ilvl w:val="1"/>
          <w:numId w:val="1"/>
        </w:numPr>
        <w:ind w:right="-450"/>
        <w:rPr>
          <w:rFonts w:ascii="Calibri" w:eastAsia="Times New Roman" w:hAnsi="Calibri" w:cs="Calibri"/>
        </w:rPr>
      </w:pPr>
      <w:r>
        <w:rPr>
          <w:rFonts w:ascii="Calibri" w:eastAsia="Times New Roman" w:hAnsi="Calibri" w:cs="Calibri"/>
        </w:rPr>
        <w:t>Annual meeting November 4-5 – possible New England Caucus</w:t>
      </w:r>
    </w:p>
    <w:p w14:paraId="37E9E810" w14:textId="23290089" w:rsidR="005970E7" w:rsidRDefault="002853FD" w:rsidP="005970E7">
      <w:pPr>
        <w:numPr>
          <w:ilvl w:val="1"/>
          <w:numId w:val="1"/>
        </w:numPr>
        <w:ind w:right="-450"/>
        <w:rPr>
          <w:rFonts w:ascii="Calibri" w:eastAsia="Times New Roman" w:hAnsi="Calibri" w:cs="Calibri"/>
        </w:rPr>
      </w:pPr>
      <w:r>
        <w:rPr>
          <w:rFonts w:ascii="Calibri" w:eastAsia="Times New Roman" w:hAnsi="Calibri" w:cs="Calibri"/>
        </w:rPr>
        <w:t>Medicare privatization</w:t>
      </w:r>
    </w:p>
    <w:p w14:paraId="77064608" w14:textId="62984DE0" w:rsidR="00D87750" w:rsidRDefault="00D87750" w:rsidP="00D87750">
      <w:pPr>
        <w:numPr>
          <w:ilvl w:val="2"/>
          <w:numId w:val="1"/>
        </w:numPr>
        <w:ind w:right="-450"/>
        <w:rPr>
          <w:rFonts w:ascii="Calibri" w:eastAsia="Times New Roman" w:hAnsi="Calibri" w:cs="Calibri"/>
        </w:rPr>
      </w:pPr>
      <w:r>
        <w:rPr>
          <w:rFonts w:ascii="Calibri" w:eastAsia="Times New Roman" w:hAnsi="Calibri" w:cs="Calibri"/>
        </w:rPr>
        <w:t xml:space="preserve">Thomas’ article in </w:t>
      </w:r>
      <w:r w:rsidRPr="0016307D">
        <w:rPr>
          <w:rFonts w:ascii="Calibri" w:eastAsia="Times New Roman" w:hAnsi="Calibri" w:cs="Calibri"/>
          <w:b/>
        </w:rPr>
        <w:t>The Dartmouth</w:t>
      </w:r>
      <w:r w:rsidR="00356885">
        <w:rPr>
          <w:rFonts w:ascii="Calibri" w:eastAsia="Times New Roman" w:hAnsi="Calibri" w:cs="Calibri"/>
        </w:rPr>
        <w:t xml:space="preserve"> last week</w:t>
      </w:r>
      <w:r w:rsidR="0016307D">
        <w:rPr>
          <w:rFonts w:ascii="Calibri" w:eastAsia="Times New Roman" w:hAnsi="Calibri" w:cs="Calibri"/>
        </w:rPr>
        <w:t xml:space="preserve"> was well-received</w:t>
      </w:r>
    </w:p>
    <w:p w14:paraId="34D411BE" w14:textId="249C83A2" w:rsidR="00D87750" w:rsidRDefault="00D87750" w:rsidP="00D87750">
      <w:pPr>
        <w:numPr>
          <w:ilvl w:val="2"/>
          <w:numId w:val="1"/>
        </w:numPr>
        <w:ind w:right="-450"/>
        <w:rPr>
          <w:rFonts w:ascii="Calibri" w:eastAsia="Times New Roman" w:hAnsi="Calibri" w:cs="Calibri"/>
        </w:rPr>
      </w:pPr>
      <w:r>
        <w:rPr>
          <w:rFonts w:ascii="Calibri" w:eastAsia="Times New Roman" w:hAnsi="Calibri" w:cs="Calibri"/>
        </w:rPr>
        <w:t>Jim article in the Concord Monitor</w:t>
      </w:r>
      <w:r w:rsidR="00356885">
        <w:rPr>
          <w:rFonts w:ascii="Calibri" w:eastAsia="Times New Roman" w:hAnsi="Calibri" w:cs="Calibri"/>
        </w:rPr>
        <w:t xml:space="preserve"> about 2 weeks ago</w:t>
      </w:r>
      <w:r w:rsidR="0016307D">
        <w:rPr>
          <w:rFonts w:ascii="Calibri" w:eastAsia="Times New Roman" w:hAnsi="Calibri" w:cs="Calibri"/>
        </w:rPr>
        <w:t xml:space="preserve"> – </w:t>
      </w:r>
      <w:r w:rsidR="0016307D" w:rsidRPr="0016307D">
        <w:rPr>
          <w:rFonts w:ascii="Calibri" w:eastAsia="Times New Roman" w:hAnsi="Calibri" w:cs="Calibri"/>
          <w:color w:val="FF0000"/>
        </w:rPr>
        <w:t>he will post on list-</w:t>
      </w:r>
      <w:proofErr w:type="spellStart"/>
      <w:r w:rsidR="0016307D" w:rsidRPr="0016307D">
        <w:rPr>
          <w:rFonts w:ascii="Calibri" w:eastAsia="Times New Roman" w:hAnsi="Calibri" w:cs="Calibri"/>
          <w:color w:val="FF0000"/>
        </w:rPr>
        <w:t>serv</w:t>
      </w:r>
      <w:proofErr w:type="spellEnd"/>
    </w:p>
    <w:p w14:paraId="232F953D" w14:textId="3A53B23F" w:rsidR="005970E7" w:rsidRPr="005970E7" w:rsidRDefault="002853FD" w:rsidP="005970E7">
      <w:pPr>
        <w:numPr>
          <w:ilvl w:val="0"/>
          <w:numId w:val="1"/>
        </w:numPr>
        <w:ind w:right="-450"/>
        <w:rPr>
          <w:rFonts w:ascii="Calibri" w:eastAsia="Times New Roman" w:hAnsi="Calibri" w:cs="Calibri"/>
        </w:rPr>
      </w:pPr>
      <w:r w:rsidRPr="005970E7">
        <w:rPr>
          <w:rFonts w:ascii="Calibri" w:eastAsia="Times New Roman" w:hAnsi="Calibri" w:cs="Calibri"/>
        </w:rPr>
        <w:t xml:space="preserve">Treasurer’s report - </w:t>
      </w:r>
      <w:r w:rsidR="005970E7" w:rsidRPr="005970E7">
        <w:rPr>
          <w:rFonts w:eastAsia="Times New Roman" w:cstheme="minorHAnsi"/>
          <w:sz w:val="22"/>
          <w:szCs w:val="22"/>
        </w:rPr>
        <w:t>$521.93</w:t>
      </w:r>
    </w:p>
    <w:p w14:paraId="41DB5D70" w14:textId="324E6C47" w:rsidR="002853FD" w:rsidRDefault="005970E7" w:rsidP="002853FD">
      <w:pPr>
        <w:numPr>
          <w:ilvl w:val="0"/>
          <w:numId w:val="1"/>
        </w:numPr>
        <w:ind w:right="-450"/>
        <w:rPr>
          <w:rFonts w:ascii="Calibri" w:eastAsia="Times New Roman" w:hAnsi="Calibri" w:cs="Calibri"/>
        </w:rPr>
      </w:pPr>
      <w:r>
        <w:rPr>
          <w:rFonts w:ascii="Calibri" w:eastAsia="Times New Roman" w:hAnsi="Calibri" w:cs="Calibri"/>
        </w:rPr>
        <w:t>New business</w:t>
      </w:r>
    </w:p>
    <w:p w14:paraId="02D843F8" w14:textId="5BE37E49" w:rsidR="00356885" w:rsidRPr="00356885" w:rsidRDefault="00356885" w:rsidP="00356885">
      <w:pPr>
        <w:numPr>
          <w:ilvl w:val="1"/>
          <w:numId w:val="1"/>
        </w:numPr>
        <w:ind w:right="-450"/>
        <w:rPr>
          <w:rFonts w:ascii="Calibri" w:eastAsia="Times New Roman" w:hAnsi="Calibri" w:cs="Calibri"/>
        </w:rPr>
      </w:pPr>
      <w:r>
        <w:rPr>
          <w:rFonts w:ascii="Calibri" w:eastAsia="Times New Roman" w:hAnsi="Calibri" w:cs="Calibri"/>
        </w:rPr>
        <w:t xml:space="preserve">Jim: overall health care costs will go up due to Abortion bans; single payer will help.  Recent op-ed in Seacoast On-line.   </w:t>
      </w:r>
      <w:r w:rsidRPr="00356885">
        <w:rPr>
          <w:rFonts w:ascii="Calibri" w:eastAsia="Times New Roman" w:hAnsi="Calibri" w:cs="Calibri"/>
          <w:color w:val="FF0000"/>
        </w:rPr>
        <w:t>Will send it to the List-serv.</w:t>
      </w:r>
    </w:p>
    <w:p w14:paraId="2DD90CE2" w14:textId="02D56A2A" w:rsidR="005970E7" w:rsidRDefault="005970E7" w:rsidP="002853FD">
      <w:pPr>
        <w:numPr>
          <w:ilvl w:val="0"/>
          <w:numId w:val="1"/>
        </w:numPr>
        <w:ind w:right="-450"/>
        <w:rPr>
          <w:rFonts w:ascii="Calibri" w:eastAsia="Times New Roman" w:hAnsi="Calibri" w:cs="Calibri"/>
        </w:rPr>
      </w:pPr>
      <w:r>
        <w:rPr>
          <w:rFonts w:ascii="Calibri" w:eastAsia="Times New Roman" w:hAnsi="Calibri" w:cs="Calibri"/>
        </w:rPr>
        <w:t xml:space="preserve">Next meeting: perhaps </w:t>
      </w:r>
      <w:r w:rsidRPr="005970E7">
        <w:rPr>
          <w:rFonts w:ascii="Calibri" w:eastAsia="Times New Roman" w:hAnsi="Calibri" w:cs="Calibri"/>
          <w:b/>
        </w:rPr>
        <w:t>not</w:t>
      </w:r>
      <w:r>
        <w:rPr>
          <w:rFonts w:ascii="Calibri" w:eastAsia="Times New Roman" w:hAnsi="Calibri" w:cs="Calibri"/>
        </w:rPr>
        <w:t xml:space="preserve"> meet in August?</w:t>
      </w:r>
    </w:p>
    <w:p w14:paraId="505689E0" w14:textId="4170A125" w:rsidR="005970E7" w:rsidRDefault="005970E7" w:rsidP="005970E7">
      <w:pPr>
        <w:ind w:left="720" w:right="-450"/>
        <w:rPr>
          <w:rFonts w:ascii="Calibri" w:eastAsia="Times New Roman" w:hAnsi="Calibri" w:cs="Calibri"/>
        </w:rPr>
      </w:pPr>
      <w:r>
        <w:rPr>
          <w:rFonts w:ascii="Calibri" w:eastAsia="Times New Roman" w:hAnsi="Calibri" w:cs="Calibri"/>
        </w:rPr>
        <w:t xml:space="preserve">                          Annual meeting September 28.   ?something special?</w:t>
      </w:r>
    </w:p>
    <w:p w14:paraId="18E2CE21" w14:textId="7BC98747" w:rsidR="00356885" w:rsidRDefault="00356885" w:rsidP="005970E7">
      <w:pPr>
        <w:ind w:left="720" w:right="-450"/>
        <w:rPr>
          <w:rFonts w:ascii="Calibri" w:eastAsia="Times New Roman" w:hAnsi="Calibri" w:cs="Calibri"/>
          <w:color w:val="FF0000"/>
        </w:rPr>
      </w:pPr>
      <w:r>
        <w:rPr>
          <w:rFonts w:ascii="Calibri" w:eastAsia="Times New Roman" w:hAnsi="Calibri" w:cs="Calibri"/>
        </w:rPr>
        <w:tab/>
      </w:r>
      <w:r>
        <w:rPr>
          <w:rFonts w:ascii="Calibri" w:eastAsia="Times New Roman" w:hAnsi="Calibri" w:cs="Calibri"/>
        </w:rPr>
        <w:tab/>
      </w:r>
      <w:r w:rsidRPr="00356885">
        <w:rPr>
          <w:rFonts w:ascii="Calibri" w:eastAsia="Times New Roman" w:hAnsi="Calibri" w:cs="Calibri"/>
          <w:color w:val="FF0000"/>
        </w:rPr>
        <w:t>Don: I will ask Gary or Rob or Susan if they would like to host a picnic.</w:t>
      </w:r>
    </w:p>
    <w:p w14:paraId="7D57AE05" w14:textId="2406993E" w:rsidR="00356885" w:rsidRDefault="00356885" w:rsidP="005970E7">
      <w:pPr>
        <w:ind w:left="720" w:right="-450"/>
        <w:rPr>
          <w:rFonts w:ascii="Calibri" w:eastAsia="Times New Roman" w:hAnsi="Calibri" w:cs="Calibri"/>
          <w:color w:val="FF0000"/>
        </w:rPr>
      </w:pPr>
      <w:r>
        <w:rPr>
          <w:rFonts w:ascii="Calibri" w:eastAsia="Times New Roman" w:hAnsi="Calibri" w:cs="Calibri"/>
        </w:rPr>
        <w:tab/>
      </w:r>
      <w:r>
        <w:rPr>
          <w:rFonts w:ascii="Calibri" w:eastAsia="Times New Roman" w:hAnsi="Calibri" w:cs="Calibri"/>
        </w:rPr>
        <w:tab/>
      </w:r>
      <w:r w:rsidRPr="00356885">
        <w:rPr>
          <w:rFonts w:ascii="Calibri" w:eastAsia="Times New Roman" w:hAnsi="Calibri" w:cs="Calibri"/>
          <w:color w:val="FF0000"/>
        </w:rPr>
        <w:t>Perhaps time it earlier, e.g. 4:30-6:30</w:t>
      </w:r>
    </w:p>
    <w:p w14:paraId="2C31958C" w14:textId="0542F447" w:rsidR="0016307D" w:rsidRDefault="0016307D" w:rsidP="005970E7">
      <w:pPr>
        <w:ind w:left="720" w:right="-450"/>
        <w:rPr>
          <w:rFonts w:ascii="Calibri" w:eastAsia="Times New Roman" w:hAnsi="Calibri" w:cs="Calibri"/>
        </w:rPr>
      </w:pPr>
    </w:p>
    <w:p w14:paraId="74A20827" w14:textId="071FC17F" w:rsidR="0016307D" w:rsidRDefault="0016307D" w:rsidP="005970E7">
      <w:pPr>
        <w:ind w:left="720" w:right="-450"/>
        <w:rPr>
          <w:rFonts w:ascii="Calibri" w:eastAsia="Times New Roman" w:hAnsi="Calibri" w:cs="Calibri"/>
        </w:rPr>
      </w:pPr>
    </w:p>
    <w:p w14:paraId="684EEC64" w14:textId="6A8E94B2" w:rsidR="0016307D" w:rsidRPr="0016307D" w:rsidRDefault="0016307D" w:rsidP="0016307D">
      <w:pPr>
        <w:ind w:right="-450"/>
        <w:rPr>
          <w:rFonts w:ascii="Calibri" w:eastAsia="Times New Roman" w:hAnsi="Calibri" w:cs="Calibri"/>
          <w:u w:val="single"/>
        </w:rPr>
      </w:pPr>
      <w:r w:rsidRPr="0016307D">
        <w:rPr>
          <w:rFonts w:ascii="Calibri" w:eastAsia="Times New Roman" w:hAnsi="Calibri" w:cs="Calibri"/>
          <w:u w:val="single"/>
        </w:rPr>
        <w:t>2022 NNE Student Internship Report:</w:t>
      </w:r>
    </w:p>
    <w:p w14:paraId="7E20BE0D" w14:textId="77777777" w:rsidR="0016307D" w:rsidRPr="0016307D" w:rsidRDefault="0016307D" w:rsidP="0016307D">
      <w:pPr>
        <w:rPr>
          <w:rFonts w:ascii="Calibri" w:eastAsia="Times New Roman" w:hAnsi="Calibri" w:cs="Calibri"/>
          <w:color w:val="000000"/>
          <w:sz w:val="22"/>
          <w:szCs w:val="22"/>
        </w:rPr>
      </w:pPr>
      <w:r w:rsidRPr="0016307D">
        <w:rPr>
          <w:rFonts w:ascii="Calibri" w:eastAsia="Times New Roman" w:hAnsi="Calibri" w:cs="Calibri"/>
          <w:color w:val="000000"/>
          <w:sz w:val="22"/>
          <w:szCs w:val="22"/>
          <w:shd w:val="clear" w:color="auto" w:fill="FFFFFF"/>
        </w:rPr>
        <w:t>The 2022 Northern New England PNHP internship had 13 students from 9 different states, including Fla, LA, AZ, MI, TX, KY &amp; MO,  and 10 different med schools. Ted Cody &amp; Betty Keller did a fine job recruiting and interviewing the applicants and Marvin &amp; colleagues, and national PNHP, were instrumental in obtaining funding. Two students from Texas were spending the summer in Washington DC as Archer Fellows and combining our Internship with their projects while there.</w:t>
      </w:r>
    </w:p>
    <w:p w14:paraId="4927EBD0" w14:textId="77777777" w:rsidR="0016307D" w:rsidRPr="0016307D" w:rsidRDefault="0016307D" w:rsidP="0016307D">
      <w:pPr>
        <w:shd w:val="clear" w:color="auto" w:fill="FFFFFF"/>
        <w:rPr>
          <w:rFonts w:ascii="Calibri" w:eastAsia="Times New Roman" w:hAnsi="Calibri" w:cs="Calibri"/>
          <w:color w:val="000000"/>
          <w:sz w:val="22"/>
          <w:szCs w:val="22"/>
        </w:rPr>
      </w:pPr>
      <w:r w:rsidRPr="0016307D">
        <w:rPr>
          <w:rFonts w:ascii="Calibri" w:eastAsia="Times New Roman" w:hAnsi="Calibri" w:cs="Calibri"/>
          <w:color w:val="000000"/>
          <w:sz w:val="22"/>
          <w:szCs w:val="22"/>
        </w:rPr>
        <w:t xml:space="preserve">  The students participated by zoom in 5 </w:t>
      </w:r>
      <w:proofErr w:type="spellStart"/>
      <w:r w:rsidRPr="0016307D">
        <w:rPr>
          <w:rFonts w:ascii="Calibri" w:eastAsia="Times New Roman" w:hAnsi="Calibri" w:cs="Calibri"/>
          <w:color w:val="000000"/>
          <w:sz w:val="22"/>
          <w:szCs w:val="22"/>
        </w:rPr>
        <w:t>wks</w:t>
      </w:r>
      <w:proofErr w:type="spellEnd"/>
      <w:r w:rsidRPr="0016307D">
        <w:rPr>
          <w:rFonts w:ascii="Calibri" w:eastAsia="Times New Roman" w:hAnsi="Calibri" w:cs="Calibri"/>
          <w:color w:val="000000"/>
          <w:sz w:val="22"/>
          <w:szCs w:val="22"/>
        </w:rPr>
        <w:t xml:space="preserve"> of didactics, advocacy training &amp; individual support for projects with faculty from NNEPNHP, that included Marvin </w:t>
      </w:r>
      <w:proofErr w:type="spellStart"/>
      <w:r w:rsidRPr="0016307D">
        <w:rPr>
          <w:rFonts w:ascii="Calibri" w:eastAsia="Times New Roman" w:hAnsi="Calibri" w:cs="Calibri"/>
          <w:color w:val="000000"/>
          <w:sz w:val="22"/>
          <w:szCs w:val="22"/>
        </w:rPr>
        <w:t>Mallek</w:t>
      </w:r>
      <w:proofErr w:type="spellEnd"/>
      <w:r w:rsidRPr="0016307D">
        <w:rPr>
          <w:rFonts w:ascii="Calibri" w:eastAsia="Times New Roman" w:hAnsi="Calibri" w:cs="Calibri"/>
          <w:color w:val="000000"/>
          <w:sz w:val="22"/>
          <w:szCs w:val="22"/>
        </w:rPr>
        <w:t xml:space="preserve">, Ed </w:t>
      </w:r>
      <w:proofErr w:type="spellStart"/>
      <w:r w:rsidRPr="0016307D">
        <w:rPr>
          <w:rFonts w:ascii="Calibri" w:eastAsia="Times New Roman" w:hAnsi="Calibri" w:cs="Calibri"/>
          <w:color w:val="000000"/>
          <w:sz w:val="22"/>
          <w:szCs w:val="22"/>
        </w:rPr>
        <w:t>Weisbart</w:t>
      </w:r>
      <w:proofErr w:type="spellEnd"/>
      <w:r w:rsidRPr="0016307D">
        <w:rPr>
          <w:rFonts w:ascii="Calibri" w:eastAsia="Times New Roman" w:hAnsi="Calibri" w:cs="Calibri"/>
          <w:color w:val="000000"/>
          <w:sz w:val="22"/>
          <w:szCs w:val="22"/>
        </w:rPr>
        <w:t xml:space="preserve">, Ken Dolkart, Betty Keller, Ted Cody, Don Kollisch and others. Advocacy training was provided by Ed &amp; Claudia Fagan, New Futures from Concord, NH and Gillian Mason from Healthcare Now. There were numerous national guest speakers from around the country, that partially included, in no particular order: Dave Himmelstein &amp; </w:t>
      </w:r>
      <w:proofErr w:type="spellStart"/>
      <w:r w:rsidRPr="0016307D">
        <w:rPr>
          <w:rFonts w:ascii="Calibri" w:eastAsia="Times New Roman" w:hAnsi="Calibri" w:cs="Calibri"/>
          <w:color w:val="000000"/>
          <w:sz w:val="22"/>
          <w:szCs w:val="22"/>
        </w:rPr>
        <w:t>Steffie</w:t>
      </w:r>
      <w:proofErr w:type="spellEnd"/>
      <w:r w:rsidRPr="0016307D">
        <w:rPr>
          <w:rFonts w:ascii="Calibri" w:eastAsia="Times New Roman" w:hAnsi="Calibri" w:cs="Calibri"/>
          <w:color w:val="000000"/>
          <w:sz w:val="22"/>
          <w:szCs w:val="22"/>
        </w:rPr>
        <w:t xml:space="preserve"> </w:t>
      </w:r>
      <w:proofErr w:type="spellStart"/>
      <w:r w:rsidRPr="0016307D">
        <w:rPr>
          <w:rFonts w:ascii="Calibri" w:eastAsia="Times New Roman" w:hAnsi="Calibri" w:cs="Calibri"/>
          <w:color w:val="000000"/>
          <w:sz w:val="22"/>
          <w:szCs w:val="22"/>
        </w:rPr>
        <w:t>Woolhandler</w:t>
      </w:r>
      <w:proofErr w:type="spellEnd"/>
      <w:r w:rsidRPr="0016307D">
        <w:rPr>
          <w:rFonts w:ascii="Calibri" w:eastAsia="Times New Roman" w:hAnsi="Calibri" w:cs="Calibri"/>
          <w:color w:val="000000"/>
          <w:sz w:val="22"/>
          <w:szCs w:val="22"/>
        </w:rPr>
        <w:t>, Eliz Fowler from CMS, William</w:t>
      </w:r>
      <w:bookmarkStart w:id="0" w:name="_GoBack"/>
      <w:bookmarkEnd w:id="0"/>
      <w:r w:rsidRPr="0016307D">
        <w:rPr>
          <w:rFonts w:ascii="Calibri" w:eastAsia="Times New Roman" w:hAnsi="Calibri" w:cs="Calibri"/>
          <w:color w:val="000000"/>
          <w:sz w:val="22"/>
          <w:szCs w:val="22"/>
        </w:rPr>
        <w:t xml:space="preserve"> Hsiao, Wendell Potter, Susan Rogers &amp; Walter Tsou, Adam Gaffney, Steve Kimble, Gerald Friedman, John Abramson, Phil </w:t>
      </w:r>
      <w:proofErr w:type="spellStart"/>
      <w:r w:rsidRPr="0016307D">
        <w:rPr>
          <w:rFonts w:ascii="Calibri" w:eastAsia="Times New Roman" w:hAnsi="Calibri" w:cs="Calibri"/>
          <w:color w:val="000000"/>
          <w:sz w:val="22"/>
          <w:szCs w:val="22"/>
        </w:rPr>
        <w:t>Verhoef</w:t>
      </w:r>
      <w:proofErr w:type="spellEnd"/>
      <w:r w:rsidRPr="0016307D">
        <w:rPr>
          <w:rFonts w:ascii="Calibri" w:eastAsia="Times New Roman" w:hAnsi="Calibri" w:cs="Calibri"/>
          <w:color w:val="000000"/>
          <w:sz w:val="22"/>
          <w:szCs w:val="22"/>
        </w:rPr>
        <w:t xml:space="preserve"> and Joanne Conroy.</w:t>
      </w:r>
    </w:p>
    <w:p w14:paraId="1B8E6467" w14:textId="77777777" w:rsidR="0016307D" w:rsidRPr="0016307D" w:rsidRDefault="0016307D" w:rsidP="0016307D">
      <w:pPr>
        <w:rPr>
          <w:rFonts w:ascii="Calibri" w:eastAsia="Times New Roman" w:hAnsi="Calibri" w:cs="Calibri"/>
          <w:color w:val="000000"/>
          <w:sz w:val="22"/>
          <w:szCs w:val="22"/>
        </w:rPr>
      </w:pPr>
      <w:r w:rsidRPr="0016307D">
        <w:rPr>
          <w:rFonts w:ascii="Calibri" w:eastAsia="Times New Roman" w:hAnsi="Calibri" w:cs="Calibri"/>
          <w:color w:val="000000"/>
          <w:sz w:val="22"/>
          <w:szCs w:val="22"/>
          <w:shd w:val="clear" w:color="auto" w:fill="FFFFFF"/>
        </w:rPr>
        <w:t>  Two of our former students from prior Internship years gave presentations as did Thomas Lane from Dartmouth. All the students gave presentations on the structure of international health systems in the last week. We anticipate that, like many of our former students, they will be starting SNaHP Chapters in their respective medical schools and continuing to hone and give presentations on needed health policy reform and single payer in years to come.</w:t>
      </w:r>
    </w:p>
    <w:p w14:paraId="7AEB518B" w14:textId="77777777" w:rsidR="0016307D" w:rsidRPr="007D6524" w:rsidRDefault="0016307D" w:rsidP="005970E7">
      <w:pPr>
        <w:ind w:left="720" w:right="-450"/>
        <w:rPr>
          <w:rFonts w:ascii="Calibri" w:eastAsia="Times New Roman" w:hAnsi="Calibri" w:cs="Calibri"/>
        </w:rPr>
      </w:pPr>
    </w:p>
    <w:sectPr w:rsidR="0016307D" w:rsidRPr="007D6524" w:rsidSect="0016307D">
      <w:pgSz w:w="12240" w:h="15840"/>
      <w:pgMar w:top="1350"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7675A"/>
    <w:multiLevelType w:val="multilevel"/>
    <w:tmpl w:val="5A42EA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35"/>
    <w:rsid w:val="000014FC"/>
    <w:rsid w:val="000132F9"/>
    <w:rsid w:val="00053224"/>
    <w:rsid w:val="0016307D"/>
    <w:rsid w:val="002005D8"/>
    <w:rsid w:val="002853FD"/>
    <w:rsid w:val="00291B89"/>
    <w:rsid w:val="0030501D"/>
    <w:rsid w:val="00356885"/>
    <w:rsid w:val="004140A7"/>
    <w:rsid w:val="00417614"/>
    <w:rsid w:val="00482C32"/>
    <w:rsid w:val="004C4335"/>
    <w:rsid w:val="00516351"/>
    <w:rsid w:val="0052472A"/>
    <w:rsid w:val="005970E7"/>
    <w:rsid w:val="005B0451"/>
    <w:rsid w:val="005C2BB8"/>
    <w:rsid w:val="005E4D11"/>
    <w:rsid w:val="00610209"/>
    <w:rsid w:val="00633D93"/>
    <w:rsid w:val="0077096D"/>
    <w:rsid w:val="007B40B2"/>
    <w:rsid w:val="007D46E7"/>
    <w:rsid w:val="007D6524"/>
    <w:rsid w:val="00895003"/>
    <w:rsid w:val="0091150E"/>
    <w:rsid w:val="00A54982"/>
    <w:rsid w:val="00A604C1"/>
    <w:rsid w:val="00BC323E"/>
    <w:rsid w:val="00BF55DF"/>
    <w:rsid w:val="00CF7B32"/>
    <w:rsid w:val="00D14FB2"/>
    <w:rsid w:val="00D86F44"/>
    <w:rsid w:val="00D87750"/>
    <w:rsid w:val="00D87FFC"/>
    <w:rsid w:val="00DB4188"/>
    <w:rsid w:val="00DC7337"/>
    <w:rsid w:val="00E60600"/>
    <w:rsid w:val="00E81E09"/>
    <w:rsid w:val="00EE3CA1"/>
    <w:rsid w:val="00EF275C"/>
    <w:rsid w:val="00EF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EBD1E7"/>
  <w14:defaultImageDpi w14:val="32767"/>
  <w15:chartTrackingRefBased/>
  <w15:docId w15:val="{ED357429-0D4E-914F-A5E3-B042D8B0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33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C4335"/>
    <w:pPr>
      <w:ind w:left="720"/>
      <w:contextualSpacing/>
    </w:pPr>
  </w:style>
  <w:style w:type="character" w:styleId="Hyperlink">
    <w:name w:val="Hyperlink"/>
    <w:basedOn w:val="DefaultParagraphFont"/>
    <w:uiPriority w:val="99"/>
    <w:unhideWhenUsed/>
    <w:rsid w:val="00BC323E"/>
    <w:rPr>
      <w:color w:val="0563C1" w:themeColor="hyperlink"/>
      <w:u w:val="single"/>
    </w:rPr>
  </w:style>
  <w:style w:type="character" w:styleId="UnresolvedMention">
    <w:name w:val="Unresolved Mention"/>
    <w:basedOn w:val="DefaultParagraphFont"/>
    <w:uiPriority w:val="99"/>
    <w:rsid w:val="00BC323E"/>
    <w:rPr>
      <w:color w:val="605E5C"/>
      <w:shd w:val="clear" w:color="auto" w:fill="E1DFDD"/>
    </w:rPr>
  </w:style>
  <w:style w:type="character" w:styleId="FollowedHyperlink">
    <w:name w:val="FollowedHyperlink"/>
    <w:basedOn w:val="DefaultParagraphFont"/>
    <w:uiPriority w:val="99"/>
    <w:semiHidden/>
    <w:unhideWhenUsed/>
    <w:rsid w:val="007D6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4353">
      <w:bodyDiv w:val="1"/>
      <w:marLeft w:val="0"/>
      <w:marRight w:val="0"/>
      <w:marTop w:val="0"/>
      <w:marBottom w:val="0"/>
      <w:divBdr>
        <w:top w:val="none" w:sz="0" w:space="0" w:color="auto"/>
        <w:left w:val="none" w:sz="0" w:space="0" w:color="auto"/>
        <w:bottom w:val="none" w:sz="0" w:space="0" w:color="auto"/>
        <w:right w:val="none" w:sz="0" w:space="0" w:color="auto"/>
      </w:divBdr>
    </w:div>
    <w:div w:id="836573561">
      <w:bodyDiv w:val="1"/>
      <w:marLeft w:val="0"/>
      <w:marRight w:val="0"/>
      <w:marTop w:val="0"/>
      <w:marBottom w:val="0"/>
      <w:divBdr>
        <w:top w:val="none" w:sz="0" w:space="0" w:color="auto"/>
        <w:left w:val="none" w:sz="0" w:space="0" w:color="auto"/>
        <w:bottom w:val="none" w:sz="0" w:space="0" w:color="auto"/>
        <w:right w:val="none" w:sz="0" w:space="0" w:color="auto"/>
      </w:divBdr>
    </w:div>
    <w:div w:id="1228153036">
      <w:bodyDiv w:val="1"/>
      <w:marLeft w:val="0"/>
      <w:marRight w:val="0"/>
      <w:marTop w:val="0"/>
      <w:marBottom w:val="0"/>
      <w:divBdr>
        <w:top w:val="none" w:sz="0" w:space="0" w:color="auto"/>
        <w:left w:val="none" w:sz="0" w:space="0" w:color="auto"/>
        <w:bottom w:val="none" w:sz="0" w:space="0" w:color="auto"/>
        <w:right w:val="none" w:sz="0" w:space="0" w:color="auto"/>
      </w:divBdr>
    </w:div>
    <w:div w:id="1277757812">
      <w:bodyDiv w:val="1"/>
      <w:marLeft w:val="0"/>
      <w:marRight w:val="0"/>
      <w:marTop w:val="0"/>
      <w:marBottom w:val="0"/>
      <w:divBdr>
        <w:top w:val="none" w:sz="0" w:space="0" w:color="auto"/>
        <w:left w:val="none" w:sz="0" w:space="0" w:color="auto"/>
        <w:bottom w:val="none" w:sz="0" w:space="0" w:color="auto"/>
        <w:right w:val="none" w:sz="0" w:space="0" w:color="auto"/>
      </w:divBdr>
      <w:divsChild>
        <w:div w:id="859585115">
          <w:marLeft w:val="0"/>
          <w:marRight w:val="0"/>
          <w:marTop w:val="0"/>
          <w:marBottom w:val="0"/>
          <w:divBdr>
            <w:top w:val="none" w:sz="0" w:space="0" w:color="auto"/>
            <w:left w:val="none" w:sz="0" w:space="0" w:color="auto"/>
            <w:bottom w:val="none" w:sz="0" w:space="0" w:color="auto"/>
            <w:right w:val="none" w:sz="0" w:space="0" w:color="auto"/>
          </w:divBdr>
          <w:divsChild>
            <w:div w:id="575941620">
              <w:marLeft w:val="0"/>
              <w:marRight w:val="0"/>
              <w:marTop w:val="0"/>
              <w:marBottom w:val="0"/>
              <w:divBdr>
                <w:top w:val="none" w:sz="0" w:space="0" w:color="auto"/>
                <w:left w:val="none" w:sz="0" w:space="0" w:color="auto"/>
                <w:bottom w:val="none" w:sz="0" w:space="0" w:color="auto"/>
                <w:right w:val="none" w:sz="0" w:space="0" w:color="auto"/>
              </w:divBdr>
              <w:divsChild>
                <w:div w:id="563565518">
                  <w:marLeft w:val="0"/>
                  <w:marRight w:val="0"/>
                  <w:marTop w:val="0"/>
                  <w:marBottom w:val="0"/>
                  <w:divBdr>
                    <w:top w:val="none" w:sz="0" w:space="0" w:color="auto"/>
                    <w:left w:val="none" w:sz="0" w:space="0" w:color="auto"/>
                    <w:bottom w:val="none" w:sz="0" w:space="0" w:color="auto"/>
                    <w:right w:val="none" w:sz="0" w:space="0" w:color="auto"/>
                  </w:divBdr>
                  <w:divsChild>
                    <w:div w:id="1493793638">
                      <w:marLeft w:val="0"/>
                      <w:marRight w:val="0"/>
                      <w:marTop w:val="0"/>
                      <w:marBottom w:val="0"/>
                      <w:divBdr>
                        <w:top w:val="none" w:sz="0" w:space="0" w:color="auto"/>
                        <w:left w:val="none" w:sz="0" w:space="0" w:color="auto"/>
                        <w:bottom w:val="none" w:sz="0" w:space="0" w:color="auto"/>
                        <w:right w:val="none" w:sz="0" w:space="0" w:color="auto"/>
                      </w:divBdr>
                      <w:divsChild>
                        <w:div w:id="961690901">
                          <w:marLeft w:val="0"/>
                          <w:marRight w:val="0"/>
                          <w:marTop w:val="0"/>
                          <w:marBottom w:val="0"/>
                          <w:divBdr>
                            <w:top w:val="none" w:sz="0" w:space="0" w:color="auto"/>
                            <w:left w:val="none" w:sz="0" w:space="0" w:color="auto"/>
                            <w:bottom w:val="none" w:sz="0" w:space="0" w:color="auto"/>
                            <w:right w:val="none" w:sz="0" w:space="0" w:color="auto"/>
                          </w:divBdr>
                        </w:div>
                        <w:div w:id="75250394">
                          <w:marLeft w:val="0"/>
                          <w:marRight w:val="0"/>
                          <w:marTop w:val="0"/>
                          <w:marBottom w:val="0"/>
                          <w:divBdr>
                            <w:top w:val="none" w:sz="0" w:space="0" w:color="auto"/>
                            <w:left w:val="none" w:sz="0" w:space="0" w:color="auto"/>
                            <w:bottom w:val="none" w:sz="0" w:space="0" w:color="auto"/>
                            <w:right w:val="none" w:sz="0" w:space="0" w:color="auto"/>
                          </w:divBdr>
                          <w:divsChild>
                            <w:div w:id="1847593978">
                              <w:marLeft w:val="0"/>
                              <w:marRight w:val="0"/>
                              <w:marTop w:val="0"/>
                              <w:marBottom w:val="0"/>
                              <w:divBdr>
                                <w:top w:val="none" w:sz="0" w:space="0" w:color="auto"/>
                                <w:left w:val="none" w:sz="0" w:space="0" w:color="auto"/>
                                <w:bottom w:val="none" w:sz="0" w:space="0" w:color="auto"/>
                                <w:right w:val="none" w:sz="0" w:space="0" w:color="auto"/>
                              </w:divBdr>
                            </w:div>
                          </w:divsChild>
                        </w:div>
                        <w:div w:id="13005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O. Kollisch</dc:creator>
  <cp:keywords/>
  <dc:description/>
  <cp:lastModifiedBy>Donald O. Kollisch</cp:lastModifiedBy>
  <cp:revision>4</cp:revision>
  <cp:lastPrinted>2022-07-27T08:51:00Z</cp:lastPrinted>
  <dcterms:created xsi:type="dcterms:W3CDTF">2022-07-25T01:50:00Z</dcterms:created>
  <dcterms:modified xsi:type="dcterms:W3CDTF">2022-07-28T21:11:00Z</dcterms:modified>
</cp:coreProperties>
</file>